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6862EEFC"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C032CD">
        <w:rPr>
          <w:rFonts w:cstheme="minorHAnsi"/>
          <w:b/>
          <w:color w:val="D05F12"/>
          <w:sz w:val="56"/>
        </w:rPr>
        <w:t>Wildlife Habitat Checklist</w:t>
      </w:r>
    </w:p>
    <w:p w14:paraId="55EE721E" w14:textId="25444FD3"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3BA6A05E"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Online Lesson Plans &amp; Resources:  https://www.alabamawildlife.org/oc-activity-</w:t>
      </w:r>
      <w:r w:rsidR="002B108D">
        <w:rPr>
          <w:rFonts w:cstheme="minorHAnsi"/>
          <w:b/>
          <w:color w:val="008000"/>
          <w:sz w:val="24"/>
          <w:szCs w:val="24"/>
          <w:highlight w:val="yellow"/>
        </w:rPr>
        <w:t>habitat-checklist</w:t>
      </w:r>
      <w:r w:rsidRPr="00A413C7">
        <w:rPr>
          <w:rFonts w:cstheme="minorHAnsi"/>
          <w:b/>
          <w:color w:val="008000"/>
          <w:sz w:val="24"/>
          <w:szCs w:val="24"/>
          <w:highlight w:val="yellow"/>
        </w:rPr>
        <w:t>/</w:t>
      </w:r>
    </w:p>
    <w:bookmarkEnd w:id="0"/>
    <w:p w14:paraId="4045FF67" w14:textId="77777777" w:rsidR="00C032CD" w:rsidRPr="003A7A0F" w:rsidRDefault="00C032CD" w:rsidP="001A4A19">
      <w:pPr>
        <w:spacing w:after="120" w:line="240" w:lineRule="auto"/>
        <w:rPr>
          <w:rFonts w:cstheme="minorHAnsi"/>
          <w:sz w:val="24"/>
          <w:szCs w:val="24"/>
        </w:rPr>
      </w:pPr>
      <w:r w:rsidRPr="006A1716">
        <w:rPr>
          <w:rFonts w:cstheme="minorHAnsi"/>
          <w:sz w:val="24"/>
          <w:szCs w:val="24"/>
        </w:rPr>
        <w:t>Students will research an animal native to Alabama that they would like to attract to the school’s outdoor classroom and the habitat resources that animal needs to survive.  Then, they will explore the outdoor classroom to determine whether or not the resources needed are available in the school’s wildlife habitat</w:t>
      </w:r>
      <w:r w:rsidRPr="003A7A0F">
        <w:rPr>
          <w:rFonts w:cstheme="minorHAnsi"/>
          <w:sz w:val="24"/>
          <w:szCs w:val="24"/>
        </w:rPr>
        <w:t>.</w:t>
      </w:r>
    </w:p>
    <w:p w14:paraId="290CBC3D" w14:textId="77777777" w:rsidR="00B14495" w:rsidRDefault="00B14495" w:rsidP="00B14495">
      <w:pPr>
        <w:spacing w:after="60" w:line="240" w:lineRule="auto"/>
        <w:rPr>
          <w:rFonts w:cstheme="minorHAnsi"/>
          <w:sz w:val="28"/>
          <w:szCs w:val="24"/>
        </w:rPr>
      </w:pPr>
      <w:r w:rsidRPr="00DB1FCC">
        <w:rPr>
          <w:rFonts w:cstheme="minorHAnsi"/>
          <w:b/>
          <w:sz w:val="28"/>
          <w:szCs w:val="24"/>
        </w:rPr>
        <w:t>Background Information</w:t>
      </w:r>
      <w:r>
        <w:rPr>
          <w:rFonts w:cstheme="minorHAnsi"/>
          <w:sz w:val="28"/>
          <w:szCs w:val="24"/>
        </w:rPr>
        <w:t xml:space="preserve"> </w:t>
      </w:r>
      <w:r w:rsidRPr="00DB1FCC">
        <w:rPr>
          <w:rFonts w:cstheme="minorHAnsi"/>
          <w:szCs w:val="24"/>
        </w:rPr>
        <w:t>(</w:t>
      </w:r>
      <w:r w:rsidRPr="00504124">
        <w:rPr>
          <w:rFonts w:cstheme="minorHAnsi"/>
          <w:color w:val="008000"/>
          <w:szCs w:val="24"/>
        </w:rPr>
        <w:t>online as a PDF</w:t>
      </w:r>
      <w:r w:rsidRPr="00DB1FCC">
        <w:rPr>
          <w:rFonts w:cstheme="minorHAnsi"/>
          <w:szCs w:val="24"/>
        </w:rPr>
        <w:t>)</w:t>
      </w:r>
    </w:p>
    <w:p w14:paraId="7C7DFA4E" w14:textId="4C0ED6E5" w:rsidR="004B7DD8" w:rsidRPr="004B7DD8" w:rsidRDefault="004B7DD8" w:rsidP="004B7DD8">
      <w:pPr>
        <w:spacing w:after="120" w:line="240" w:lineRule="auto"/>
        <w:rPr>
          <w:rFonts w:cstheme="minorHAnsi"/>
          <w:sz w:val="24"/>
          <w:szCs w:val="24"/>
        </w:rPr>
      </w:pPr>
      <w:r w:rsidRPr="004B7DD8">
        <w:rPr>
          <w:rFonts w:cstheme="minorHAnsi"/>
          <w:sz w:val="24"/>
          <w:szCs w:val="24"/>
        </w:rPr>
        <w:t>The background information</w:t>
      </w:r>
      <w:r w:rsidR="00B14495">
        <w:rPr>
          <w:rFonts w:cstheme="minorHAnsi"/>
          <w:sz w:val="24"/>
          <w:szCs w:val="24"/>
        </w:rPr>
        <w:t xml:space="preserve"> and</w:t>
      </w:r>
      <w:r w:rsidR="00C032CD">
        <w:rPr>
          <w:rFonts w:cstheme="minorHAnsi"/>
          <w:sz w:val="24"/>
          <w:szCs w:val="24"/>
        </w:rPr>
        <w:t xml:space="preserve"> vocabulary </w:t>
      </w:r>
      <w:r w:rsidR="00B14495">
        <w:rPr>
          <w:rFonts w:cstheme="minorHAnsi"/>
          <w:sz w:val="24"/>
          <w:szCs w:val="24"/>
        </w:rPr>
        <w:t xml:space="preserve">review </w:t>
      </w:r>
      <w:r w:rsidRPr="004B7DD8">
        <w:rPr>
          <w:rFonts w:cstheme="minorHAnsi"/>
          <w:sz w:val="24"/>
          <w:szCs w:val="24"/>
        </w:rPr>
        <w:t>below can be used to help introduce the topic, engage the students, and build a foundation to discuss the topic:</w:t>
      </w:r>
    </w:p>
    <w:p w14:paraId="53A90145" w14:textId="53DF0DC8" w:rsidR="004C0537" w:rsidRDefault="001A4A19" w:rsidP="00B14495">
      <w:pPr>
        <w:spacing w:after="120" w:line="240" w:lineRule="auto"/>
        <w:rPr>
          <w:rFonts w:cstheme="minorHAnsi"/>
          <w:sz w:val="24"/>
          <w:szCs w:val="24"/>
        </w:rPr>
      </w:pPr>
      <w:r w:rsidRPr="001A4A19">
        <w:rPr>
          <w:rFonts w:cstheme="minorHAnsi"/>
          <w:b/>
          <w:sz w:val="24"/>
          <w:szCs w:val="24"/>
        </w:rPr>
        <w:t xml:space="preserve">      </w:t>
      </w:r>
      <w:r w:rsidR="00C032CD" w:rsidRPr="00EC3C2B">
        <w:rPr>
          <w:rFonts w:cstheme="minorHAnsi"/>
          <w:b/>
          <w:sz w:val="24"/>
          <w:szCs w:val="24"/>
          <w:u w:val="single"/>
        </w:rPr>
        <w:t>Habitat</w:t>
      </w:r>
      <w:r w:rsidR="00C032CD">
        <w:rPr>
          <w:rFonts w:cstheme="minorHAnsi"/>
          <w:sz w:val="24"/>
          <w:szCs w:val="24"/>
        </w:rPr>
        <w:t xml:space="preserve"> is </w:t>
      </w:r>
      <w:r w:rsidR="00C032CD" w:rsidRPr="00C725C6">
        <w:rPr>
          <w:rFonts w:cstheme="minorHAnsi"/>
          <w:sz w:val="24"/>
          <w:szCs w:val="24"/>
        </w:rPr>
        <w:t xml:space="preserve">the natural home or </w:t>
      </w:r>
      <w:r w:rsidR="00C032CD" w:rsidRPr="001C3C4D">
        <w:rPr>
          <w:rFonts w:cstheme="minorHAnsi"/>
          <w:b/>
          <w:sz w:val="24"/>
          <w:szCs w:val="24"/>
          <w:u w:val="single"/>
        </w:rPr>
        <w:t>e</w:t>
      </w:r>
      <w:r w:rsidR="001C3C4D" w:rsidRPr="001C3C4D">
        <w:rPr>
          <w:rFonts w:cstheme="minorHAnsi"/>
          <w:b/>
          <w:sz w:val="24"/>
          <w:szCs w:val="24"/>
          <w:u w:val="single"/>
        </w:rPr>
        <w:t>cosystem</w:t>
      </w:r>
      <w:r w:rsidR="00C032CD" w:rsidRPr="00C725C6">
        <w:rPr>
          <w:rFonts w:cstheme="minorHAnsi"/>
          <w:sz w:val="24"/>
          <w:szCs w:val="24"/>
        </w:rPr>
        <w:t xml:space="preserve"> </w:t>
      </w:r>
      <w:r w:rsidR="00C032CD">
        <w:rPr>
          <w:rFonts w:cstheme="minorHAnsi"/>
          <w:sz w:val="24"/>
          <w:szCs w:val="24"/>
        </w:rPr>
        <w:t xml:space="preserve">where </w:t>
      </w:r>
      <w:r w:rsidR="00C032CD" w:rsidRPr="00C725C6">
        <w:rPr>
          <w:rFonts w:cstheme="minorHAnsi"/>
          <w:sz w:val="24"/>
          <w:szCs w:val="24"/>
        </w:rPr>
        <w:t>an animal</w:t>
      </w:r>
      <w:r w:rsidR="00C032CD">
        <w:rPr>
          <w:rFonts w:cstheme="minorHAnsi"/>
          <w:sz w:val="24"/>
          <w:szCs w:val="24"/>
        </w:rPr>
        <w:t xml:space="preserve"> </w:t>
      </w:r>
      <w:proofErr w:type="gramStart"/>
      <w:r w:rsidR="00C032CD">
        <w:rPr>
          <w:rFonts w:cstheme="minorHAnsi"/>
          <w:sz w:val="24"/>
          <w:szCs w:val="24"/>
        </w:rPr>
        <w:t>lives</w:t>
      </w:r>
      <w:proofErr w:type="gramEnd"/>
      <w:r w:rsidR="00C032CD">
        <w:rPr>
          <w:rFonts w:cstheme="minorHAnsi"/>
          <w:sz w:val="24"/>
          <w:szCs w:val="24"/>
        </w:rPr>
        <w:t xml:space="preserve">.  </w:t>
      </w:r>
      <w:r w:rsidR="00F92403">
        <w:rPr>
          <w:rFonts w:cstheme="minorHAnsi"/>
          <w:sz w:val="24"/>
          <w:szCs w:val="24"/>
        </w:rPr>
        <w:t>Different habitats have different characteristics such as</w:t>
      </w:r>
      <w:r w:rsidR="004C0537">
        <w:rPr>
          <w:rFonts w:cstheme="minorHAnsi"/>
          <w:sz w:val="24"/>
          <w:szCs w:val="24"/>
        </w:rPr>
        <w:t xml:space="preserve"> their geographical location,</w:t>
      </w:r>
      <w:r w:rsidR="00F92403">
        <w:rPr>
          <w:rFonts w:cstheme="minorHAnsi"/>
          <w:sz w:val="24"/>
          <w:szCs w:val="24"/>
        </w:rPr>
        <w:t xml:space="preserve"> </w:t>
      </w:r>
      <w:r w:rsidR="004C0537" w:rsidRPr="004C0537">
        <w:rPr>
          <w:rFonts w:cstheme="minorHAnsi"/>
          <w:b/>
          <w:sz w:val="24"/>
          <w:szCs w:val="24"/>
          <w:u w:val="single"/>
        </w:rPr>
        <w:t>climate</w:t>
      </w:r>
      <w:r w:rsidR="004C0537">
        <w:rPr>
          <w:rFonts w:cstheme="minorHAnsi"/>
          <w:sz w:val="24"/>
          <w:szCs w:val="24"/>
        </w:rPr>
        <w:t xml:space="preserve"> (weather patterns), and geology and soil structure.  </w:t>
      </w:r>
      <w:r w:rsidR="00F92403" w:rsidRPr="00F92403">
        <w:rPr>
          <w:rFonts w:cstheme="minorHAnsi"/>
          <w:sz w:val="24"/>
          <w:szCs w:val="24"/>
        </w:rPr>
        <w:t>The</w:t>
      </w:r>
      <w:r w:rsidR="004C0537">
        <w:rPr>
          <w:rFonts w:cstheme="minorHAnsi"/>
          <w:sz w:val="24"/>
          <w:szCs w:val="24"/>
        </w:rPr>
        <w:t xml:space="preserve"> plants and</w:t>
      </w:r>
      <w:r w:rsidR="00F92403" w:rsidRPr="00F92403">
        <w:rPr>
          <w:rFonts w:cstheme="minorHAnsi"/>
          <w:sz w:val="24"/>
          <w:szCs w:val="24"/>
        </w:rPr>
        <w:t xml:space="preserve"> animals </w:t>
      </w:r>
      <w:r w:rsidR="004C0537">
        <w:rPr>
          <w:rFonts w:cstheme="minorHAnsi"/>
          <w:sz w:val="24"/>
          <w:szCs w:val="24"/>
        </w:rPr>
        <w:t xml:space="preserve">in a habitat </w:t>
      </w:r>
      <w:r w:rsidR="00F92403" w:rsidRPr="00F92403">
        <w:rPr>
          <w:rFonts w:cstheme="minorHAnsi"/>
          <w:sz w:val="24"/>
          <w:szCs w:val="24"/>
        </w:rPr>
        <w:t xml:space="preserve">are adapted physically and behaviorally to </w:t>
      </w:r>
      <w:r w:rsidR="004C0537">
        <w:rPr>
          <w:rFonts w:cstheme="minorHAnsi"/>
          <w:sz w:val="24"/>
          <w:szCs w:val="24"/>
        </w:rPr>
        <w:t xml:space="preserve">survive in </w:t>
      </w:r>
      <w:r w:rsidR="00F92403" w:rsidRPr="00F92403">
        <w:rPr>
          <w:rFonts w:cstheme="minorHAnsi"/>
          <w:sz w:val="24"/>
          <w:szCs w:val="24"/>
        </w:rPr>
        <w:t>th</w:t>
      </w:r>
      <w:r w:rsidR="004C0537">
        <w:rPr>
          <w:rFonts w:cstheme="minorHAnsi"/>
          <w:sz w:val="24"/>
          <w:szCs w:val="24"/>
        </w:rPr>
        <w:t>at specific</w:t>
      </w:r>
      <w:r w:rsidR="00F92403" w:rsidRPr="00F92403">
        <w:rPr>
          <w:rFonts w:cstheme="minorHAnsi"/>
          <w:sz w:val="24"/>
          <w:szCs w:val="24"/>
        </w:rPr>
        <w:t xml:space="preserve"> environment. </w:t>
      </w:r>
    </w:p>
    <w:p w14:paraId="2477B469" w14:textId="79ADB8C4" w:rsidR="004C0537" w:rsidRDefault="001A4A19" w:rsidP="00B14495">
      <w:pPr>
        <w:spacing w:after="120" w:line="240" w:lineRule="auto"/>
        <w:rPr>
          <w:rFonts w:cstheme="minorHAnsi"/>
          <w:sz w:val="24"/>
          <w:szCs w:val="24"/>
        </w:rPr>
      </w:pPr>
      <w:r>
        <w:rPr>
          <w:rFonts w:cstheme="minorHAnsi"/>
          <w:sz w:val="24"/>
          <w:szCs w:val="24"/>
        </w:rPr>
        <w:t xml:space="preserve">     </w:t>
      </w:r>
      <w:r w:rsidR="004C0537">
        <w:rPr>
          <w:rFonts w:cstheme="minorHAnsi"/>
          <w:sz w:val="24"/>
          <w:szCs w:val="24"/>
        </w:rPr>
        <w:t xml:space="preserve">Habitat must provide the resources that the various species (types) of plants and animals need to survive including sources </w:t>
      </w:r>
      <w:r w:rsidR="00C032CD">
        <w:rPr>
          <w:rFonts w:cstheme="minorHAnsi"/>
          <w:sz w:val="24"/>
          <w:szCs w:val="24"/>
        </w:rPr>
        <w:t>of food, water, shelter/cover, and places to raise their young to survive in their habitat</w:t>
      </w:r>
      <w:r w:rsidR="00C032CD" w:rsidRPr="008B4D70">
        <w:rPr>
          <w:rFonts w:cstheme="minorHAnsi"/>
          <w:sz w:val="24"/>
          <w:szCs w:val="24"/>
        </w:rPr>
        <w:t>.</w:t>
      </w:r>
      <w:r w:rsidR="00C032CD">
        <w:rPr>
          <w:rFonts w:cstheme="minorHAnsi"/>
          <w:sz w:val="24"/>
          <w:szCs w:val="24"/>
        </w:rPr>
        <w:t xml:space="preserve">  </w:t>
      </w:r>
      <w:r w:rsidR="004C0537">
        <w:rPr>
          <w:rFonts w:cstheme="minorHAnsi"/>
          <w:sz w:val="24"/>
          <w:szCs w:val="24"/>
        </w:rPr>
        <w:t>Therefore, a</w:t>
      </w:r>
      <w:r w:rsidR="00EF0672">
        <w:rPr>
          <w:rFonts w:cstheme="minorHAnsi"/>
          <w:sz w:val="24"/>
          <w:szCs w:val="24"/>
        </w:rPr>
        <w:t>ll animals cannot live in all types of habitats.  Some habitats provide a species the resources it needs to survive, while others do not.</w:t>
      </w:r>
      <w:r w:rsidR="00F35611">
        <w:rPr>
          <w:rFonts w:cstheme="minorHAnsi"/>
          <w:sz w:val="24"/>
          <w:szCs w:val="24"/>
        </w:rPr>
        <w:t xml:space="preserve"> </w:t>
      </w:r>
      <w:r w:rsidR="00EF0672">
        <w:rPr>
          <w:rFonts w:cstheme="minorHAnsi"/>
          <w:sz w:val="24"/>
          <w:szCs w:val="24"/>
        </w:rPr>
        <w:t xml:space="preserve"> </w:t>
      </w:r>
      <w:r w:rsidR="00C032CD">
        <w:rPr>
          <w:rFonts w:cstheme="minorHAnsi"/>
          <w:sz w:val="24"/>
          <w:szCs w:val="24"/>
        </w:rPr>
        <w:t>Some animals can find all of the resources they need in a small area</w:t>
      </w:r>
      <w:r w:rsidR="00ED136C">
        <w:rPr>
          <w:rFonts w:cstheme="minorHAnsi"/>
          <w:sz w:val="24"/>
          <w:szCs w:val="24"/>
        </w:rPr>
        <w:t xml:space="preserve"> (like a frog in a pond), while others may have to travel </w:t>
      </w:r>
      <w:r w:rsidR="004C0537">
        <w:rPr>
          <w:rFonts w:cstheme="minorHAnsi"/>
          <w:sz w:val="24"/>
          <w:szCs w:val="24"/>
        </w:rPr>
        <w:t xml:space="preserve">over a larger geographical area </w:t>
      </w:r>
      <w:r w:rsidR="00ED136C">
        <w:rPr>
          <w:rFonts w:cstheme="minorHAnsi"/>
          <w:sz w:val="24"/>
          <w:szCs w:val="24"/>
        </w:rPr>
        <w:t>to find all of the resources they need (such as birds searching for food)</w:t>
      </w:r>
      <w:r w:rsidR="00C032CD">
        <w:rPr>
          <w:rFonts w:cstheme="minorHAnsi"/>
          <w:sz w:val="24"/>
          <w:szCs w:val="24"/>
        </w:rPr>
        <w:t xml:space="preserve">.  </w:t>
      </w:r>
    </w:p>
    <w:p w14:paraId="6B1F29C5" w14:textId="5904DA34" w:rsidR="005904FD" w:rsidRDefault="001A4A19" w:rsidP="00B14495">
      <w:pPr>
        <w:spacing w:after="120" w:line="240" w:lineRule="auto"/>
        <w:rPr>
          <w:rFonts w:cstheme="minorHAnsi"/>
          <w:sz w:val="24"/>
          <w:szCs w:val="24"/>
        </w:rPr>
      </w:pPr>
      <w:r>
        <w:rPr>
          <w:rFonts w:cstheme="minorHAnsi"/>
          <w:sz w:val="24"/>
          <w:szCs w:val="24"/>
        </w:rPr>
        <w:t xml:space="preserve">     </w:t>
      </w:r>
      <w:r w:rsidR="00C032CD">
        <w:rPr>
          <w:rFonts w:cstheme="minorHAnsi"/>
          <w:sz w:val="24"/>
          <w:szCs w:val="24"/>
        </w:rPr>
        <w:t>When a resource disappears</w:t>
      </w:r>
      <w:r w:rsidR="004C0537">
        <w:rPr>
          <w:rFonts w:cstheme="minorHAnsi"/>
          <w:sz w:val="24"/>
          <w:szCs w:val="24"/>
        </w:rPr>
        <w:t>,</w:t>
      </w:r>
      <w:r w:rsidR="00C032CD">
        <w:rPr>
          <w:rFonts w:cstheme="minorHAnsi"/>
          <w:sz w:val="24"/>
          <w:szCs w:val="24"/>
        </w:rPr>
        <w:t xml:space="preserve"> such as the loss of </w:t>
      </w:r>
      <w:r w:rsidR="00ED136C">
        <w:rPr>
          <w:rFonts w:cstheme="minorHAnsi"/>
          <w:sz w:val="24"/>
          <w:szCs w:val="24"/>
        </w:rPr>
        <w:t>nesting sites</w:t>
      </w:r>
      <w:r w:rsidR="00C032CD">
        <w:rPr>
          <w:rFonts w:cstheme="minorHAnsi"/>
          <w:sz w:val="24"/>
          <w:szCs w:val="24"/>
        </w:rPr>
        <w:t xml:space="preserve"> due to new construction </w:t>
      </w:r>
      <w:r w:rsidR="00ED136C">
        <w:rPr>
          <w:rFonts w:cstheme="minorHAnsi"/>
          <w:sz w:val="24"/>
          <w:szCs w:val="24"/>
        </w:rPr>
        <w:t>or the loss of water sources due to a drought</w:t>
      </w:r>
      <w:r w:rsidR="00C032CD">
        <w:rPr>
          <w:rFonts w:cstheme="minorHAnsi"/>
          <w:sz w:val="24"/>
          <w:szCs w:val="24"/>
        </w:rPr>
        <w:t xml:space="preserve">, the animals </w:t>
      </w:r>
      <w:r w:rsidR="009E7C56">
        <w:rPr>
          <w:rFonts w:cstheme="minorHAnsi"/>
          <w:sz w:val="24"/>
          <w:szCs w:val="24"/>
        </w:rPr>
        <w:t>may become</w:t>
      </w:r>
      <w:r w:rsidR="00C032CD">
        <w:rPr>
          <w:rFonts w:cstheme="minorHAnsi"/>
          <w:sz w:val="24"/>
          <w:szCs w:val="24"/>
        </w:rPr>
        <w:t xml:space="preserve"> displaced </w:t>
      </w:r>
      <w:r w:rsidR="004C0537">
        <w:rPr>
          <w:rFonts w:cstheme="minorHAnsi"/>
          <w:sz w:val="24"/>
          <w:szCs w:val="24"/>
        </w:rPr>
        <w:t>or</w:t>
      </w:r>
      <w:r w:rsidR="00C032CD">
        <w:rPr>
          <w:rFonts w:cstheme="minorHAnsi"/>
          <w:sz w:val="24"/>
          <w:szCs w:val="24"/>
        </w:rPr>
        <w:t xml:space="preserve"> may not be able to find new habitat.  </w:t>
      </w:r>
      <w:r w:rsidR="009E7C56">
        <w:rPr>
          <w:rFonts w:cstheme="minorHAnsi"/>
          <w:sz w:val="24"/>
          <w:szCs w:val="24"/>
        </w:rPr>
        <w:t xml:space="preserve">If they have to travel through dangerous areas (near predators or across roads) to find the resources they need, this can lead to </w:t>
      </w:r>
      <w:r w:rsidR="001C3C4D">
        <w:rPr>
          <w:rFonts w:cstheme="minorHAnsi"/>
          <w:sz w:val="24"/>
          <w:szCs w:val="24"/>
        </w:rPr>
        <w:t xml:space="preserve">a </w:t>
      </w:r>
      <w:r w:rsidR="009E7C56">
        <w:rPr>
          <w:rFonts w:cstheme="minorHAnsi"/>
          <w:sz w:val="24"/>
          <w:szCs w:val="24"/>
        </w:rPr>
        <w:t xml:space="preserve">decline in that species’ </w:t>
      </w:r>
      <w:r w:rsidR="009E7C56" w:rsidRPr="001C3C4D">
        <w:rPr>
          <w:rFonts w:cstheme="minorHAnsi"/>
          <w:b/>
          <w:sz w:val="24"/>
          <w:szCs w:val="24"/>
          <w:u w:val="single"/>
        </w:rPr>
        <w:t>population</w:t>
      </w:r>
      <w:r w:rsidR="009E7C56">
        <w:rPr>
          <w:rFonts w:cstheme="minorHAnsi"/>
          <w:sz w:val="24"/>
          <w:szCs w:val="24"/>
        </w:rPr>
        <w:t xml:space="preserve">.  </w:t>
      </w:r>
      <w:r w:rsidR="00C032CD">
        <w:rPr>
          <w:rFonts w:cstheme="minorHAnsi"/>
          <w:sz w:val="24"/>
          <w:szCs w:val="24"/>
        </w:rPr>
        <w:t xml:space="preserve">Therefore, </w:t>
      </w:r>
      <w:r w:rsidR="00C032CD" w:rsidRPr="00ED136C">
        <w:rPr>
          <w:rFonts w:cstheme="minorHAnsi"/>
          <w:sz w:val="24"/>
          <w:szCs w:val="24"/>
        </w:rPr>
        <w:t xml:space="preserve">resource availability can have an effect on a population's </w:t>
      </w:r>
      <w:r w:rsidR="00A61EBE">
        <w:rPr>
          <w:rFonts w:cstheme="minorHAnsi"/>
          <w:sz w:val="24"/>
          <w:szCs w:val="24"/>
        </w:rPr>
        <w:t xml:space="preserve">rate of </w:t>
      </w:r>
      <w:r w:rsidR="00C032CD" w:rsidRPr="00ED136C">
        <w:rPr>
          <w:rFonts w:cstheme="minorHAnsi"/>
          <w:sz w:val="24"/>
          <w:szCs w:val="24"/>
        </w:rPr>
        <w:t xml:space="preserve">reproduction and survival.  </w:t>
      </w:r>
    </w:p>
    <w:p w14:paraId="5237B190" w14:textId="4CE1A206" w:rsidR="00C032CD" w:rsidRDefault="001A4A19" w:rsidP="00C032CD">
      <w:pPr>
        <w:spacing w:after="0" w:line="240" w:lineRule="auto"/>
        <w:rPr>
          <w:rFonts w:cstheme="minorHAnsi"/>
          <w:sz w:val="24"/>
          <w:szCs w:val="24"/>
        </w:rPr>
      </w:pPr>
      <w:r>
        <w:rPr>
          <w:rFonts w:cstheme="minorHAnsi"/>
          <w:sz w:val="24"/>
          <w:szCs w:val="24"/>
        </w:rPr>
        <w:t xml:space="preserve">     </w:t>
      </w:r>
      <w:r w:rsidR="00C032CD">
        <w:rPr>
          <w:rFonts w:cstheme="minorHAnsi"/>
          <w:sz w:val="24"/>
          <w:szCs w:val="24"/>
        </w:rPr>
        <w:t>Humans can help though.  We can research what resources are needed by specific wildlife species, and we can try to provide those resources in a schoolyard or backyard habitat.  For example, bird baths can provide water, berry-producing bushes and bird feeders can provide food sources, and trees and nesting boxes can provide shelter and places to raise their young</w:t>
      </w:r>
      <w:r w:rsidR="005904FD" w:rsidRPr="005904FD">
        <w:rPr>
          <w:rFonts w:cstheme="minorHAnsi"/>
          <w:sz w:val="24"/>
          <w:szCs w:val="24"/>
        </w:rPr>
        <w:t xml:space="preserve"> </w:t>
      </w:r>
      <w:r w:rsidR="005904FD">
        <w:rPr>
          <w:rFonts w:cstheme="minorHAnsi"/>
          <w:sz w:val="24"/>
          <w:szCs w:val="24"/>
        </w:rPr>
        <w:t>for Eastern bluebirds</w:t>
      </w:r>
      <w:r w:rsidR="00C032CD">
        <w:rPr>
          <w:rFonts w:cstheme="minorHAnsi"/>
          <w:sz w:val="24"/>
          <w:szCs w:val="24"/>
        </w:rPr>
        <w:t>.</w:t>
      </w:r>
    </w:p>
    <w:p w14:paraId="513ACBB4" w14:textId="536CF509" w:rsidR="00C032CD" w:rsidRPr="00C032CD" w:rsidRDefault="00C032CD" w:rsidP="001A4A19">
      <w:pPr>
        <w:spacing w:before="120" w:after="20"/>
        <w:rPr>
          <w:rFonts w:cstheme="minorHAnsi"/>
          <w:b/>
          <w:sz w:val="28"/>
          <w:szCs w:val="28"/>
        </w:rPr>
      </w:pPr>
      <w:r w:rsidRPr="00C032CD">
        <w:rPr>
          <w:rFonts w:cstheme="minorHAnsi"/>
          <w:b/>
          <w:sz w:val="28"/>
          <w:szCs w:val="28"/>
        </w:rPr>
        <w:t>Vocabulary Review</w:t>
      </w:r>
    </w:p>
    <w:p w14:paraId="3B3B99E8" w14:textId="528E95BE" w:rsidR="004C0537" w:rsidRPr="00B14495" w:rsidRDefault="004C0537" w:rsidP="00B14495">
      <w:pPr>
        <w:pStyle w:val="ListParagraph"/>
        <w:numPr>
          <w:ilvl w:val="0"/>
          <w:numId w:val="25"/>
        </w:numPr>
        <w:spacing w:after="20"/>
        <w:rPr>
          <w:rFonts w:cstheme="minorHAnsi"/>
          <w:sz w:val="24"/>
          <w:szCs w:val="24"/>
        </w:rPr>
      </w:pPr>
      <w:r w:rsidRPr="00B14495">
        <w:rPr>
          <w:rFonts w:cstheme="minorHAnsi"/>
          <w:sz w:val="24"/>
          <w:szCs w:val="24"/>
          <w:u w:val="single"/>
        </w:rPr>
        <w:t>Climate</w:t>
      </w:r>
      <w:r w:rsidRPr="00B14495">
        <w:rPr>
          <w:rFonts w:cstheme="minorHAnsi"/>
          <w:sz w:val="24"/>
          <w:szCs w:val="24"/>
        </w:rPr>
        <w:t xml:space="preserve"> – prevailing weather patterns in a specific geographical location.</w:t>
      </w:r>
    </w:p>
    <w:p w14:paraId="57A5A556" w14:textId="7A322A3B" w:rsidR="00C032CD" w:rsidRPr="00B14495" w:rsidRDefault="00C032CD" w:rsidP="00B14495">
      <w:pPr>
        <w:pStyle w:val="ListParagraph"/>
        <w:numPr>
          <w:ilvl w:val="0"/>
          <w:numId w:val="25"/>
        </w:numPr>
        <w:spacing w:after="20"/>
        <w:rPr>
          <w:rFonts w:cstheme="minorHAnsi"/>
          <w:sz w:val="24"/>
          <w:szCs w:val="24"/>
        </w:rPr>
      </w:pPr>
      <w:r w:rsidRPr="00B14495">
        <w:rPr>
          <w:rFonts w:cstheme="minorHAnsi"/>
          <w:sz w:val="24"/>
          <w:szCs w:val="24"/>
          <w:u w:val="single"/>
        </w:rPr>
        <w:t>Ecosystem</w:t>
      </w:r>
      <w:r w:rsidRPr="00B14495">
        <w:rPr>
          <w:rFonts w:cstheme="minorHAnsi"/>
          <w:sz w:val="24"/>
          <w:szCs w:val="24"/>
        </w:rPr>
        <w:t xml:space="preserve"> </w:t>
      </w:r>
      <w:r w:rsidR="004C0537" w:rsidRPr="00B14495">
        <w:rPr>
          <w:rFonts w:cstheme="minorHAnsi"/>
          <w:sz w:val="24"/>
          <w:szCs w:val="24"/>
        </w:rPr>
        <w:t>–</w:t>
      </w:r>
      <w:r w:rsidRPr="00B14495">
        <w:rPr>
          <w:rFonts w:cstheme="minorHAnsi"/>
          <w:sz w:val="24"/>
          <w:szCs w:val="24"/>
        </w:rPr>
        <w:t xml:space="preserve"> a</w:t>
      </w:r>
      <w:r w:rsidR="004C0537" w:rsidRPr="00B14495">
        <w:rPr>
          <w:rFonts w:cstheme="minorHAnsi"/>
          <w:sz w:val="24"/>
          <w:szCs w:val="24"/>
        </w:rPr>
        <w:t xml:space="preserve"> </w:t>
      </w:r>
      <w:r w:rsidRPr="00B14495">
        <w:rPr>
          <w:rFonts w:cstheme="minorHAnsi"/>
          <w:sz w:val="24"/>
          <w:szCs w:val="24"/>
        </w:rPr>
        <w:t>biological community of interacting organisms and their physical environment.</w:t>
      </w:r>
    </w:p>
    <w:p w14:paraId="1D5D2128" w14:textId="5041D856" w:rsidR="004C0537" w:rsidRPr="00B14495" w:rsidRDefault="004C0537" w:rsidP="00B14495">
      <w:pPr>
        <w:pStyle w:val="ListParagraph"/>
        <w:numPr>
          <w:ilvl w:val="0"/>
          <w:numId w:val="25"/>
        </w:numPr>
        <w:spacing w:after="20"/>
        <w:rPr>
          <w:rFonts w:cstheme="minorHAnsi"/>
          <w:sz w:val="24"/>
          <w:szCs w:val="24"/>
        </w:rPr>
      </w:pPr>
      <w:r w:rsidRPr="00B14495">
        <w:rPr>
          <w:rFonts w:cstheme="minorHAnsi"/>
          <w:sz w:val="24"/>
          <w:szCs w:val="24"/>
          <w:u w:val="single"/>
        </w:rPr>
        <w:t>Habitat</w:t>
      </w:r>
      <w:r w:rsidRPr="00B14495">
        <w:rPr>
          <w:rFonts w:cstheme="minorHAnsi"/>
          <w:sz w:val="24"/>
          <w:szCs w:val="24"/>
        </w:rPr>
        <w:t xml:space="preserve"> – the natural home or ecosystem where a plant or animal lives. </w:t>
      </w:r>
    </w:p>
    <w:p w14:paraId="3DA3D54D" w14:textId="14FF1C9E" w:rsidR="00C032CD" w:rsidRPr="00B14495" w:rsidRDefault="00C032CD" w:rsidP="00B14495">
      <w:pPr>
        <w:pStyle w:val="ListParagraph"/>
        <w:numPr>
          <w:ilvl w:val="0"/>
          <w:numId w:val="25"/>
        </w:numPr>
        <w:spacing w:after="20"/>
        <w:rPr>
          <w:rFonts w:cstheme="minorHAnsi"/>
          <w:sz w:val="24"/>
          <w:szCs w:val="24"/>
        </w:rPr>
      </w:pPr>
      <w:r w:rsidRPr="00B14495">
        <w:rPr>
          <w:rFonts w:cstheme="minorHAnsi"/>
          <w:sz w:val="24"/>
          <w:szCs w:val="24"/>
          <w:u w:val="single"/>
        </w:rPr>
        <w:t>Population</w:t>
      </w:r>
      <w:r w:rsidRPr="00B14495">
        <w:rPr>
          <w:rFonts w:cstheme="minorHAnsi"/>
          <w:sz w:val="24"/>
          <w:szCs w:val="24"/>
        </w:rPr>
        <w:t xml:space="preserve"> – the number of a specific species living in a defined area.</w:t>
      </w:r>
    </w:p>
    <w:p w14:paraId="48EBA8C0" w14:textId="5B7900E4" w:rsidR="004C0537" w:rsidRPr="00B14495" w:rsidRDefault="004C0537" w:rsidP="00B14495">
      <w:pPr>
        <w:pStyle w:val="ListParagraph"/>
        <w:numPr>
          <w:ilvl w:val="0"/>
          <w:numId w:val="25"/>
        </w:numPr>
        <w:spacing w:after="20"/>
        <w:rPr>
          <w:b/>
          <w:noProof/>
          <w:sz w:val="20"/>
          <w:szCs w:val="20"/>
        </w:rPr>
      </w:pPr>
      <w:r w:rsidRPr="00B14495">
        <w:rPr>
          <w:rFonts w:cstheme="minorHAnsi"/>
          <w:sz w:val="24"/>
          <w:szCs w:val="24"/>
          <w:u w:val="single"/>
        </w:rPr>
        <w:t>Species</w:t>
      </w:r>
      <w:r w:rsidRPr="00B14495">
        <w:rPr>
          <w:rFonts w:cstheme="minorHAnsi"/>
          <w:sz w:val="24"/>
          <w:szCs w:val="24"/>
        </w:rPr>
        <w:t xml:space="preserve"> – a group of organisms (living things) that have the same traits and characteristics, and they can exchange genetic material and reproduce.</w:t>
      </w:r>
      <w:r w:rsidR="00355967" w:rsidRPr="00B14495">
        <w:rPr>
          <w:b/>
          <w:noProof/>
          <w:sz w:val="20"/>
          <w:szCs w:val="20"/>
        </w:rPr>
        <w:t xml:space="preserve"> </w:t>
      </w:r>
    </w:p>
    <w:p w14:paraId="6049F005" w14:textId="412D0DD4" w:rsidR="00B14495" w:rsidRDefault="00B14495" w:rsidP="004C0537">
      <w:pPr>
        <w:spacing w:after="20"/>
        <w:rPr>
          <w:rFonts w:cstheme="minorHAnsi"/>
          <w:sz w:val="24"/>
          <w:szCs w:val="24"/>
          <w:u w:val="single"/>
        </w:rPr>
      </w:pPr>
    </w:p>
    <w:p w14:paraId="663DAC12" w14:textId="14C3DA16" w:rsidR="00B14495" w:rsidRDefault="00B14495" w:rsidP="004C0537">
      <w:pPr>
        <w:spacing w:after="20"/>
        <w:rPr>
          <w:rFonts w:cstheme="minorHAnsi"/>
          <w:sz w:val="24"/>
          <w:szCs w:val="24"/>
          <w:u w:val="single"/>
        </w:rPr>
      </w:pPr>
    </w:p>
    <w:p w14:paraId="651BB2EE" w14:textId="5C9BFEBB" w:rsidR="00B14495" w:rsidRDefault="00B14495" w:rsidP="004C0537">
      <w:pPr>
        <w:spacing w:after="20"/>
        <w:rPr>
          <w:rFonts w:cstheme="minorHAnsi"/>
          <w:sz w:val="24"/>
          <w:szCs w:val="24"/>
          <w:u w:val="single"/>
        </w:rPr>
      </w:pPr>
    </w:p>
    <w:p w14:paraId="533F68B8" w14:textId="76B3AC12" w:rsidR="00B14495" w:rsidRDefault="00B14495" w:rsidP="004C0537">
      <w:pPr>
        <w:spacing w:after="20"/>
        <w:rPr>
          <w:rFonts w:cstheme="minorHAnsi"/>
          <w:sz w:val="24"/>
          <w:szCs w:val="24"/>
          <w:u w:val="single"/>
        </w:rPr>
      </w:pPr>
    </w:p>
    <w:p w14:paraId="40C1C8F7" w14:textId="7D1D03F8" w:rsidR="00B14495" w:rsidRDefault="00B14495" w:rsidP="004C0537">
      <w:pPr>
        <w:spacing w:after="20"/>
        <w:rPr>
          <w:rFonts w:cstheme="minorHAnsi"/>
          <w:sz w:val="24"/>
          <w:szCs w:val="24"/>
          <w:u w:val="single"/>
        </w:rPr>
      </w:pPr>
    </w:p>
    <w:p w14:paraId="04F5B70A" w14:textId="4C24062A" w:rsidR="00B14495" w:rsidRDefault="00B14495" w:rsidP="004C0537">
      <w:pPr>
        <w:spacing w:after="20"/>
        <w:rPr>
          <w:rFonts w:cstheme="minorHAnsi"/>
          <w:sz w:val="24"/>
          <w:szCs w:val="24"/>
          <w:u w:val="single"/>
        </w:rPr>
      </w:pPr>
      <w:r w:rsidRPr="00833728">
        <w:rPr>
          <w:b/>
          <w:noProof/>
          <w:sz w:val="20"/>
          <w:szCs w:val="20"/>
        </w:rPr>
        <w:drawing>
          <wp:anchor distT="0" distB="0" distL="114300" distR="114300" simplePos="0" relativeHeight="251715584" behindDoc="0" locked="0" layoutInCell="1" allowOverlap="1" wp14:anchorId="300700ED" wp14:editId="21859F16">
            <wp:simplePos x="0" y="0"/>
            <wp:positionH relativeFrom="margin">
              <wp:posOffset>227330</wp:posOffset>
            </wp:positionH>
            <wp:positionV relativeFrom="paragraph">
              <wp:posOffset>183515</wp:posOffset>
            </wp:positionV>
            <wp:extent cx="326390" cy="274320"/>
            <wp:effectExtent l="0" t="0" r="0" b="0"/>
            <wp:wrapNone/>
            <wp:docPr id="11" name="Picture 11"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noProof/>
          <w:sz w:val="12"/>
        </w:rPr>
        <mc:AlternateContent>
          <mc:Choice Requires="wps">
            <w:drawing>
              <wp:anchor distT="0" distB="0" distL="114300" distR="114300" simplePos="0" relativeHeight="251701248" behindDoc="0" locked="0" layoutInCell="1" allowOverlap="1" wp14:anchorId="280A1042" wp14:editId="54E67035">
                <wp:simplePos x="0" y="0"/>
                <wp:positionH relativeFrom="margin">
                  <wp:posOffset>553720</wp:posOffset>
                </wp:positionH>
                <wp:positionV relativeFrom="margin">
                  <wp:posOffset>8999220</wp:posOffset>
                </wp:positionV>
                <wp:extent cx="5994400" cy="260350"/>
                <wp:effectExtent l="0" t="0" r="6350" b="6350"/>
                <wp:wrapSquare wrapText="bothSides"/>
                <wp:docPr id="3" name="Text Box 3"/>
                <wp:cNvGraphicFramePr/>
                <a:graphic xmlns:a="http://schemas.openxmlformats.org/drawingml/2006/main">
                  <a:graphicData uri="http://schemas.microsoft.com/office/word/2010/wordprocessingShape">
                    <wps:wsp>
                      <wps:cNvSpPr txBox="1"/>
                      <wps:spPr>
                        <a:xfrm>
                          <a:off x="0" y="0"/>
                          <a:ext cx="5994400" cy="260350"/>
                        </a:xfrm>
                        <a:prstGeom prst="rect">
                          <a:avLst/>
                        </a:prstGeom>
                        <a:solidFill>
                          <a:schemeClr val="lt1"/>
                        </a:solidFill>
                        <a:ln w="6350">
                          <a:noFill/>
                        </a:ln>
                      </wps:spPr>
                      <wps:txbx>
                        <w:txbxContent>
                          <w:p w14:paraId="57FB5B55" w14:textId="76B2873A" w:rsidR="00355967" w:rsidRDefault="00355967" w:rsidP="00355967">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Activity</w:t>
                            </w:r>
                            <w:r>
                              <w:rPr>
                                <w:rFonts w:ascii="Comic Sans MS" w:hAnsi="Comic Sans MS"/>
                                <w:i/>
                                <w:sz w:val="16"/>
                                <w:szCs w:val="16"/>
                                <w:lang w:val="en"/>
                              </w:rPr>
                              <w:t xml:space="preserve"> Lesson Plans</w:t>
                            </w:r>
                            <w:r w:rsidRPr="005F0C84">
                              <w:rPr>
                                <w:rFonts w:ascii="Comic Sans MS" w:hAnsi="Comic Sans MS"/>
                                <w:i/>
                                <w:sz w:val="16"/>
                                <w:szCs w:val="16"/>
                                <w:lang w:val="en"/>
                              </w:rPr>
                              <w:t xml:space="preserve">: </w:t>
                            </w:r>
                            <w:r>
                              <w:rPr>
                                <w:rFonts w:ascii="Comic Sans MS" w:hAnsi="Comic Sans MS"/>
                                <w:i/>
                                <w:sz w:val="16"/>
                                <w:szCs w:val="16"/>
                                <w:lang w:val="en"/>
                              </w:rPr>
                              <w:t>Wildlife Habitat Checklist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0A1042" id="_x0000_t202" coordsize="21600,21600" o:spt="202" path="m,l,21600r21600,l21600,xe">
                <v:stroke joinstyle="miter"/>
                <v:path gradientshapeok="t" o:connecttype="rect"/>
              </v:shapetype>
              <v:shape id="Text Box 3" o:spid="_x0000_s1026" type="#_x0000_t202" style="position:absolute;margin-left:43.6pt;margin-top:708.6pt;width:472pt;height:20.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" fillcolor="white [3201]" stroked="f" strokeweight=".5pt">
                <v:textbox>
                  <w:txbxContent>
                    <w:p w14:paraId="57FB5B55" w14:textId="76B2873A" w:rsidR="00355967" w:rsidRDefault="00355967" w:rsidP="00355967">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Activity</w:t>
                      </w:r>
                      <w:r>
                        <w:rPr>
                          <w:rFonts w:ascii="Comic Sans MS" w:hAnsi="Comic Sans MS"/>
                          <w:i/>
                          <w:sz w:val="16"/>
                          <w:szCs w:val="16"/>
                          <w:lang w:val="en"/>
                        </w:rPr>
                        <w:t xml:space="preserve"> Lesson Plans</w:t>
                      </w:r>
                      <w:r w:rsidRPr="005F0C84">
                        <w:rPr>
                          <w:rFonts w:ascii="Comic Sans MS" w:hAnsi="Comic Sans MS"/>
                          <w:i/>
                          <w:sz w:val="16"/>
                          <w:szCs w:val="16"/>
                          <w:lang w:val="en"/>
                        </w:rPr>
                        <w:t xml:space="preserve">: </w:t>
                      </w:r>
                      <w:r>
                        <w:rPr>
                          <w:rFonts w:ascii="Comic Sans MS" w:hAnsi="Comic Sans MS"/>
                          <w:i/>
                          <w:sz w:val="16"/>
                          <w:szCs w:val="16"/>
                          <w:lang w:val="en"/>
                        </w:rPr>
                        <w:t>Wildlife Habitat Checklist</w:t>
                      </w:r>
                    </w:p>
                  </w:txbxContent>
                </v:textbox>
                <w10:wrap type="square" anchorx="margin" anchory="margin"/>
              </v:shape>
            </w:pict>
          </mc:Fallback>
        </mc:AlternateContent>
      </w:r>
    </w:p>
    <w:sectPr w:rsidR="00B14495"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8B0FAE"/>
    <w:multiLevelType w:val="hybridMultilevel"/>
    <w:tmpl w:val="2CFE8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A07CE5"/>
    <w:multiLevelType w:val="hybridMultilevel"/>
    <w:tmpl w:val="4A4CC7F8"/>
    <w:lvl w:ilvl="0" w:tplc="FCAE302E">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6C50D9"/>
    <w:multiLevelType w:val="hybridMultilevel"/>
    <w:tmpl w:val="93FE2398"/>
    <w:lvl w:ilvl="0" w:tplc="ADFAC810">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BF0A59"/>
    <w:multiLevelType w:val="hybridMultilevel"/>
    <w:tmpl w:val="5D1EB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AA4828"/>
    <w:multiLevelType w:val="hybridMultilevel"/>
    <w:tmpl w:val="D898C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D03446"/>
    <w:multiLevelType w:val="hybridMultilevel"/>
    <w:tmpl w:val="4122033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15:restartNumberingAfterBreak="0">
    <w:nsid w:val="404736B5"/>
    <w:multiLevelType w:val="hybridMultilevel"/>
    <w:tmpl w:val="FABEF4DA"/>
    <w:lvl w:ilvl="0" w:tplc="FCAE302E">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5F2F24"/>
    <w:multiLevelType w:val="hybridMultilevel"/>
    <w:tmpl w:val="77100A7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B111F1"/>
    <w:multiLevelType w:val="hybridMultilevel"/>
    <w:tmpl w:val="801E9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89763B"/>
    <w:multiLevelType w:val="hybridMultilevel"/>
    <w:tmpl w:val="0678A160"/>
    <w:lvl w:ilvl="0" w:tplc="ADFAC810">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C81C54"/>
    <w:multiLevelType w:val="hybridMultilevel"/>
    <w:tmpl w:val="D316736C"/>
    <w:lvl w:ilvl="0" w:tplc="FCAE302E">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2917B41"/>
    <w:multiLevelType w:val="hybridMultilevel"/>
    <w:tmpl w:val="00426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592785"/>
    <w:multiLevelType w:val="hybridMultilevel"/>
    <w:tmpl w:val="6A467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2"/>
  </w:num>
  <w:num w:numId="3">
    <w:abstractNumId w:val="4"/>
  </w:num>
  <w:num w:numId="4">
    <w:abstractNumId w:val="11"/>
  </w:num>
  <w:num w:numId="5">
    <w:abstractNumId w:val="17"/>
  </w:num>
  <w:num w:numId="6">
    <w:abstractNumId w:val="15"/>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2"/>
  </w:num>
  <w:num w:numId="10">
    <w:abstractNumId w:val="23"/>
  </w:num>
  <w:num w:numId="11">
    <w:abstractNumId w:val="9"/>
  </w:num>
  <w:num w:numId="12">
    <w:abstractNumId w:val="19"/>
  </w:num>
  <w:num w:numId="13">
    <w:abstractNumId w:val="20"/>
  </w:num>
  <w:num w:numId="14">
    <w:abstractNumId w:val="8"/>
  </w:num>
  <w:num w:numId="15">
    <w:abstractNumId w:val="14"/>
  </w:num>
  <w:num w:numId="16">
    <w:abstractNumId w:val="1"/>
  </w:num>
  <w:num w:numId="17">
    <w:abstractNumId w:val="13"/>
  </w:num>
  <w:num w:numId="18">
    <w:abstractNumId w:val="21"/>
  </w:num>
  <w:num w:numId="19">
    <w:abstractNumId w:val="18"/>
  </w:num>
  <w:num w:numId="20">
    <w:abstractNumId w:val="16"/>
  </w:num>
  <w:num w:numId="21">
    <w:abstractNumId w:val="2"/>
  </w:num>
  <w:num w:numId="22">
    <w:abstractNumId w:val="10"/>
  </w:num>
  <w:num w:numId="23">
    <w:abstractNumId w:val="5"/>
  </w:num>
  <w:num w:numId="24">
    <w:abstractNumId w:val="6"/>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46E88"/>
    <w:rsid w:val="0005066D"/>
    <w:rsid w:val="000A5957"/>
    <w:rsid w:val="000B0A1F"/>
    <w:rsid w:val="000C1563"/>
    <w:rsid w:val="000F7202"/>
    <w:rsid w:val="000F7215"/>
    <w:rsid w:val="000F7855"/>
    <w:rsid w:val="000F7966"/>
    <w:rsid w:val="00103DDD"/>
    <w:rsid w:val="00104FA1"/>
    <w:rsid w:val="00131667"/>
    <w:rsid w:val="00134BE8"/>
    <w:rsid w:val="00143CB8"/>
    <w:rsid w:val="00144438"/>
    <w:rsid w:val="0015036A"/>
    <w:rsid w:val="00152C14"/>
    <w:rsid w:val="001637FC"/>
    <w:rsid w:val="00163982"/>
    <w:rsid w:val="00165301"/>
    <w:rsid w:val="00187595"/>
    <w:rsid w:val="00197423"/>
    <w:rsid w:val="001A4A19"/>
    <w:rsid w:val="001C3C4D"/>
    <w:rsid w:val="001E1289"/>
    <w:rsid w:val="002364D7"/>
    <w:rsid w:val="00243616"/>
    <w:rsid w:val="0024537F"/>
    <w:rsid w:val="00260974"/>
    <w:rsid w:val="00264DD7"/>
    <w:rsid w:val="00275312"/>
    <w:rsid w:val="00284235"/>
    <w:rsid w:val="002A597E"/>
    <w:rsid w:val="002B108D"/>
    <w:rsid w:val="002B2C10"/>
    <w:rsid w:val="002B7247"/>
    <w:rsid w:val="002C5279"/>
    <w:rsid w:val="002D183E"/>
    <w:rsid w:val="002E1ABB"/>
    <w:rsid w:val="002E3793"/>
    <w:rsid w:val="002E714C"/>
    <w:rsid w:val="002F17C0"/>
    <w:rsid w:val="002F33FD"/>
    <w:rsid w:val="00320B1B"/>
    <w:rsid w:val="0032715D"/>
    <w:rsid w:val="00333319"/>
    <w:rsid w:val="003464C6"/>
    <w:rsid w:val="003508B2"/>
    <w:rsid w:val="00355967"/>
    <w:rsid w:val="003902A8"/>
    <w:rsid w:val="003C420D"/>
    <w:rsid w:val="003D6965"/>
    <w:rsid w:val="003E45E8"/>
    <w:rsid w:val="004105C6"/>
    <w:rsid w:val="004173DB"/>
    <w:rsid w:val="00426947"/>
    <w:rsid w:val="0043338A"/>
    <w:rsid w:val="00437435"/>
    <w:rsid w:val="00444434"/>
    <w:rsid w:val="00490C0C"/>
    <w:rsid w:val="00496529"/>
    <w:rsid w:val="004A7745"/>
    <w:rsid w:val="004B65C3"/>
    <w:rsid w:val="004B7DD8"/>
    <w:rsid w:val="004C0537"/>
    <w:rsid w:val="004D7F10"/>
    <w:rsid w:val="004F445A"/>
    <w:rsid w:val="004F523E"/>
    <w:rsid w:val="00504124"/>
    <w:rsid w:val="00514E3A"/>
    <w:rsid w:val="00542870"/>
    <w:rsid w:val="00547516"/>
    <w:rsid w:val="005539A6"/>
    <w:rsid w:val="00575F7A"/>
    <w:rsid w:val="005878CD"/>
    <w:rsid w:val="005904FD"/>
    <w:rsid w:val="005C5E53"/>
    <w:rsid w:val="005D2598"/>
    <w:rsid w:val="005E3F74"/>
    <w:rsid w:val="005F3171"/>
    <w:rsid w:val="00601A4A"/>
    <w:rsid w:val="006232F6"/>
    <w:rsid w:val="006303F9"/>
    <w:rsid w:val="006522DE"/>
    <w:rsid w:val="00672C4F"/>
    <w:rsid w:val="00683EAC"/>
    <w:rsid w:val="006B0341"/>
    <w:rsid w:val="006B6AD6"/>
    <w:rsid w:val="006C741C"/>
    <w:rsid w:val="006D0E04"/>
    <w:rsid w:val="006D19A0"/>
    <w:rsid w:val="006D4932"/>
    <w:rsid w:val="006F583F"/>
    <w:rsid w:val="00700706"/>
    <w:rsid w:val="007216E2"/>
    <w:rsid w:val="007304C2"/>
    <w:rsid w:val="00754412"/>
    <w:rsid w:val="00754EA9"/>
    <w:rsid w:val="0076131E"/>
    <w:rsid w:val="0078474D"/>
    <w:rsid w:val="0079372E"/>
    <w:rsid w:val="007971E1"/>
    <w:rsid w:val="007B2855"/>
    <w:rsid w:val="007F3BBB"/>
    <w:rsid w:val="0080778F"/>
    <w:rsid w:val="00815EFB"/>
    <w:rsid w:val="00833728"/>
    <w:rsid w:val="00841735"/>
    <w:rsid w:val="00856EC3"/>
    <w:rsid w:val="0087365A"/>
    <w:rsid w:val="00890B80"/>
    <w:rsid w:val="008968FE"/>
    <w:rsid w:val="008B20A5"/>
    <w:rsid w:val="008B660D"/>
    <w:rsid w:val="008C3224"/>
    <w:rsid w:val="008C363C"/>
    <w:rsid w:val="008D3F27"/>
    <w:rsid w:val="008D5E36"/>
    <w:rsid w:val="008F3034"/>
    <w:rsid w:val="0090190A"/>
    <w:rsid w:val="00905ABB"/>
    <w:rsid w:val="0091450F"/>
    <w:rsid w:val="009226A8"/>
    <w:rsid w:val="0096596E"/>
    <w:rsid w:val="009661F6"/>
    <w:rsid w:val="00995C3B"/>
    <w:rsid w:val="00995F99"/>
    <w:rsid w:val="009B05EA"/>
    <w:rsid w:val="009B7FF8"/>
    <w:rsid w:val="009C0D21"/>
    <w:rsid w:val="009C1897"/>
    <w:rsid w:val="009D1837"/>
    <w:rsid w:val="009D428B"/>
    <w:rsid w:val="009E7C56"/>
    <w:rsid w:val="009F3D7F"/>
    <w:rsid w:val="00A34B04"/>
    <w:rsid w:val="00A36E1B"/>
    <w:rsid w:val="00A413C7"/>
    <w:rsid w:val="00A50AF9"/>
    <w:rsid w:val="00A61EBE"/>
    <w:rsid w:val="00A649DD"/>
    <w:rsid w:val="00A74AF7"/>
    <w:rsid w:val="00A761D8"/>
    <w:rsid w:val="00A80FC0"/>
    <w:rsid w:val="00A85DE4"/>
    <w:rsid w:val="00A868EE"/>
    <w:rsid w:val="00A973E2"/>
    <w:rsid w:val="00AC0AB1"/>
    <w:rsid w:val="00AD1CCC"/>
    <w:rsid w:val="00AD45EF"/>
    <w:rsid w:val="00AF531C"/>
    <w:rsid w:val="00B03870"/>
    <w:rsid w:val="00B14495"/>
    <w:rsid w:val="00B274D6"/>
    <w:rsid w:val="00B441F3"/>
    <w:rsid w:val="00B56C97"/>
    <w:rsid w:val="00B66DBC"/>
    <w:rsid w:val="00B717FD"/>
    <w:rsid w:val="00BB406F"/>
    <w:rsid w:val="00BC540E"/>
    <w:rsid w:val="00BE4EB5"/>
    <w:rsid w:val="00BE6C46"/>
    <w:rsid w:val="00BF17E6"/>
    <w:rsid w:val="00BF373B"/>
    <w:rsid w:val="00C032CD"/>
    <w:rsid w:val="00C04DEA"/>
    <w:rsid w:val="00C12CD3"/>
    <w:rsid w:val="00C14DA7"/>
    <w:rsid w:val="00C31020"/>
    <w:rsid w:val="00C318C9"/>
    <w:rsid w:val="00C46961"/>
    <w:rsid w:val="00C57998"/>
    <w:rsid w:val="00C737CC"/>
    <w:rsid w:val="00C81F3C"/>
    <w:rsid w:val="00C8319F"/>
    <w:rsid w:val="00C8724C"/>
    <w:rsid w:val="00C87B2A"/>
    <w:rsid w:val="00C94536"/>
    <w:rsid w:val="00C97683"/>
    <w:rsid w:val="00CA2B7C"/>
    <w:rsid w:val="00CA30F8"/>
    <w:rsid w:val="00CA6E2A"/>
    <w:rsid w:val="00CA71E2"/>
    <w:rsid w:val="00CB1D23"/>
    <w:rsid w:val="00CC6A24"/>
    <w:rsid w:val="00CC6A4F"/>
    <w:rsid w:val="00CD1214"/>
    <w:rsid w:val="00CD4DA9"/>
    <w:rsid w:val="00CF43F2"/>
    <w:rsid w:val="00D011EF"/>
    <w:rsid w:val="00D136A5"/>
    <w:rsid w:val="00D32E2B"/>
    <w:rsid w:val="00D348E8"/>
    <w:rsid w:val="00D474EC"/>
    <w:rsid w:val="00D55238"/>
    <w:rsid w:val="00D57A83"/>
    <w:rsid w:val="00D728E3"/>
    <w:rsid w:val="00DB1FCC"/>
    <w:rsid w:val="00DB2232"/>
    <w:rsid w:val="00DB2856"/>
    <w:rsid w:val="00DD0F75"/>
    <w:rsid w:val="00DE0ADA"/>
    <w:rsid w:val="00DF74AC"/>
    <w:rsid w:val="00E0484A"/>
    <w:rsid w:val="00E15B56"/>
    <w:rsid w:val="00E2173D"/>
    <w:rsid w:val="00E32815"/>
    <w:rsid w:val="00E35B7B"/>
    <w:rsid w:val="00E409B3"/>
    <w:rsid w:val="00E54E9D"/>
    <w:rsid w:val="00E65AB6"/>
    <w:rsid w:val="00E709BE"/>
    <w:rsid w:val="00E81089"/>
    <w:rsid w:val="00EB0F45"/>
    <w:rsid w:val="00EB6F07"/>
    <w:rsid w:val="00EC305B"/>
    <w:rsid w:val="00ED136C"/>
    <w:rsid w:val="00EE1A37"/>
    <w:rsid w:val="00EF0672"/>
    <w:rsid w:val="00EF20C9"/>
    <w:rsid w:val="00F00260"/>
    <w:rsid w:val="00F01090"/>
    <w:rsid w:val="00F01D79"/>
    <w:rsid w:val="00F02343"/>
    <w:rsid w:val="00F261B4"/>
    <w:rsid w:val="00F3162C"/>
    <w:rsid w:val="00F35611"/>
    <w:rsid w:val="00F512F1"/>
    <w:rsid w:val="00F92403"/>
    <w:rsid w:val="00FA42FC"/>
    <w:rsid w:val="00FA4588"/>
    <w:rsid w:val="00FF2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AF459C2F-7100-4405-9441-E841D1E90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CommentReference">
    <w:name w:val="annotation reference"/>
    <w:basedOn w:val="DefaultParagraphFont"/>
    <w:uiPriority w:val="99"/>
    <w:semiHidden/>
    <w:unhideWhenUsed/>
    <w:rsid w:val="001C3C4D"/>
    <w:rPr>
      <w:sz w:val="16"/>
      <w:szCs w:val="16"/>
    </w:rPr>
  </w:style>
  <w:style w:type="paragraph" w:styleId="CommentText">
    <w:name w:val="annotation text"/>
    <w:basedOn w:val="Normal"/>
    <w:link w:val="CommentTextChar"/>
    <w:uiPriority w:val="99"/>
    <w:semiHidden/>
    <w:unhideWhenUsed/>
    <w:rsid w:val="001C3C4D"/>
    <w:pPr>
      <w:spacing w:line="240" w:lineRule="auto"/>
    </w:pPr>
    <w:rPr>
      <w:sz w:val="20"/>
      <w:szCs w:val="20"/>
    </w:rPr>
  </w:style>
  <w:style w:type="character" w:customStyle="1" w:styleId="CommentTextChar">
    <w:name w:val="Comment Text Char"/>
    <w:basedOn w:val="DefaultParagraphFont"/>
    <w:link w:val="CommentText"/>
    <w:uiPriority w:val="99"/>
    <w:semiHidden/>
    <w:rsid w:val="001C3C4D"/>
    <w:rPr>
      <w:sz w:val="20"/>
      <w:szCs w:val="20"/>
    </w:rPr>
  </w:style>
  <w:style w:type="paragraph" w:styleId="CommentSubject">
    <w:name w:val="annotation subject"/>
    <w:basedOn w:val="CommentText"/>
    <w:next w:val="CommentText"/>
    <w:link w:val="CommentSubjectChar"/>
    <w:uiPriority w:val="99"/>
    <w:semiHidden/>
    <w:unhideWhenUsed/>
    <w:rsid w:val="001C3C4D"/>
    <w:rPr>
      <w:b/>
      <w:bCs/>
    </w:rPr>
  </w:style>
  <w:style w:type="character" w:customStyle="1" w:styleId="CommentSubjectChar">
    <w:name w:val="Comment Subject Char"/>
    <w:basedOn w:val="CommentTextChar"/>
    <w:link w:val="CommentSubject"/>
    <w:uiPriority w:val="99"/>
    <w:semiHidden/>
    <w:rsid w:val="001C3C4D"/>
    <w:rPr>
      <w:b/>
      <w:bCs/>
      <w:sz w:val="20"/>
      <w:szCs w:val="20"/>
    </w:rPr>
  </w:style>
  <w:style w:type="paragraph" w:styleId="BalloonText">
    <w:name w:val="Balloon Text"/>
    <w:basedOn w:val="Normal"/>
    <w:link w:val="BalloonTextChar"/>
    <w:uiPriority w:val="99"/>
    <w:semiHidden/>
    <w:unhideWhenUsed/>
    <w:rsid w:val="001C3C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3C4D"/>
    <w:rPr>
      <w:rFonts w:ascii="Segoe UI" w:hAnsi="Segoe UI" w:cs="Segoe UI"/>
      <w:sz w:val="18"/>
      <w:szCs w:val="18"/>
    </w:rPr>
  </w:style>
  <w:style w:type="character" w:styleId="UnresolvedMention">
    <w:name w:val="Unresolved Mention"/>
    <w:basedOn w:val="DefaultParagraphFont"/>
    <w:uiPriority w:val="99"/>
    <w:semiHidden/>
    <w:unhideWhenUsed/>
    <w:rsid w:val="006B03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2021-04-11T17:28:00Z</dcterms:created>
  <dcterms:modified xsi:type="dcterms:W3CDTF">2021-04-11T17:28:00Z</dcterms:modified>
</cp:coreProperties>
</file>