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4EA36" w14:textId="4DF47ADF" w:rsidR="007304C2" w:rsidRPr="00833728" w:rsidRDefault="00F02343" w:rsidP="007304C2">
      <w:pPr>
        <w:spacing w:before="60" w:after="0" w:line="240" w:lineRule="auto"/>
        <w:jc w:val="center"/>
        <w:rPr>
          <w:rFonts w:cstheme="minorHAnsi"/>
          <w:b/>
          <w:color w:val="D05F12"/>
          <w:sz w:val="36"/>
        </w:rPr>
      </w:pPr>
      <w:bookmarkStart w:id="0" w:name="_Hlk518302469"/>
      <w:r w:rsidRPr="00833728">
        <w:rPr>
          <w:rFonts w:cstheme="minorHAnsi"/>
          <w:b/>
          <w:noProof/>
          <w:color w:val="D05F12"/>
          <w:sz w:val="40"/>
        </w:rPr>
        <w:drawing>
          <wp:anchor distT="0" distB="0" distL="114300" distR="114300" simplePos="0" relativeHeight="251685888" behindDoc="0" locked="0" layoutInCell="1" allowOverlap="1" wp14:anchorId="58008F3D" wp14:editId="3E817E3D">
            <wp:simplePos x="0" y="0"/>
            <wp:positionH relativeFrom="margin">
              <wp:align>left</wp:align>
            </wp:positionH>
            <wp:positionV relativeFrom="paragraph">
              <wp:posOffset>63500</wp:posOffset>
            </wp:positionV>
            <wp:extent cx="457200" cy="554182"/>
            <wp:effectExtent l="0" t="0" r="0" b="0"/>
            <wp:wrapNone/>
            <wp:docPr id="2" name="Picture 2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4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14DA7" w:rsidRPr="00C14DA7">
        <w:rPr>
          <w:rFonts w:cstheme="minorHAnsi"/>
          <w:b/>
          <w:color w:val="D05F12"/>
          <w:sz w:val="56"/>
        </w:rPr>
        <w:t xml:space="preserve"> </w:t>
      </w:r>
      <w:r w:rsidR="00C14DA7" w:rsidRPr="007645EF">
        <w:rPr>
          <w:rFonts w:cstheme="minorHAnsi"/>
          <w:b/>
          <w:color w:val="D05F12"/>
          <w:sz w:val="56"/>
        </w:rPr>
        <w:t>A</w:t>
      </w:r>
      <w:r w:rsidR="00C14DA7">
        <w:rPr>
          <w:rFonts w:cstheme="minorHAnsi"/>
          <w:b/>
          <w:color w:val="D05F12"/>
          <w:sz w:val="56"/>
        </w:rPr>
        <w:t>nimal Features &amp; Adaptation</w:t>
      </w:r>
      <w:r w:rsidR="00C14DA7" w:rsidRPr="007645EF">
        <w:rPr>
          <w:rFonts w:cstheme="minorHAnsi"/>
          <w:b/>
          <w:color w:val="D05F12"/>
          <w:sz w:val="56"/>
        </w:rPr>
        <w:t>s</w:t>
      </w:r>
    </w:p>
    <w:p w14:paraId="55EE721E" w14:textId="25444FD3" w:rsidR="00437435" w:rsidRPr="00833728" w:rsidRDefault="00672C4F" w:rsidP="004B7DD8">
      <w:pPr>
        <w:spacing w:after="120" w:line="240" w:lineRule="auto"/>
        <w:jc w:val="center"/>
        <w:rPr>
          <w:rFonts w:cstheme="minorHAnsi"/>
          <w:b/>
        </w:rPr>
      </w:pPr>
      <w:r w:rsidRPr="00833728">
        <w:rPr>
          <w:rFonts w:cstheme="minorHAnsi"/>
          <w:b/>
          <w:color w:val="ED7D31" w:themeColor="accent2"/>
          <w:sz w:val="32"/>
        </w:rPr>
        <w:t>O</w:t>
      </w:r>
      <w:r w:rsidR="007304C2" w:rsidRPr="00833728">
        <w:rPr>
          <w:rFonts w:cstheme="minorHAnsi"/>
          <w:b/>
          <w:color w:val="ED7D31" w:themeColor="accent2"/>
          <w:sz w:val="32"/>
        </w:rPr>
        <w:t xml:space="preserve">utdoor </w:t>
      </w:r>
      <w:r w:rsidRPr="00833728">
        <w:rPr>
          <w:rFonts w:cstheme="minorHAnsi"/>
          <w:b/>
          <w:color w:val="ED7D31" w:themeColor="accent2"/>
          <w:sz w:val="32"/>
        </w:rPr>
        <w:t>C</w:t>
      </w:r>
      <w:r w:rsidR="007304C2" w:rsidRPr="00833728">
        <w:rPr>
          <w:rFonts w:cstheme="minorHAnsi"/>
          <w:b/>
          <w:color w:val="ED7D31" w:themeColor="accent2"/>
          <w:sz w:val="32"/>
        </w:rPr>
        <w:t>lassroom</w:t>
      </w:r>
      <w:r w:rsidRPr="00833728">
        <w:rPr>
          <w:rFonts w:cstheme="minorHAnsi"/>
          <w:b/>
          <w:color w:val="ED7D31" w:themeColor="accent2"/>
          <w:sz w:val="32"/>
        </w:rPr>
        <w:t xml:space="preserve"> Field Journal Activity</w:t>
      </w:r>
      <w:r w:rsidR="00C12CD3" w:rsidRPr="00833728">
        <w:rPr>
          <w:rFonts w:cstheme="minorHAnsi"/>
          <w:b/>
          <w:color w:val="ED7D31" w:themeColor="accent2"/>
          <w:sz w:val="32"/>
        </w:rPr>
        <w:t xml:space="preserve"> </w:t>
      </w:r>
      <w:r w:rsidR="006D4932">
        <w:rPr>
          <w:rFonts w:cstheme="minorHAnsi"/>
          <w:b/>
          <w:color w:val="ED7D31" w:themeColor="accent2"/>
          <w:sz w:val="32"/>
        </w:rPr>
        <w:t>Lesson Plans</w:t>
      </w:r>
      <w:r w:rsidR="00C318C9" w:rsidRPr="00833728">
        <w:rPr>
          <w:rFonts w:cstheme="minorHAnsi"/>
          <w:b/>
          <w:color w:val="ED7D31" w:themeColor="accent2"/>
          <w:sz w:val="32"/>
        </w:rPr>
        <w:t xml:space="preserve"> &amp; Resources</w:t>
      </w:r>
    </w:p>
    <w:p w14:paraId="7736F751" w14:textId="5F17D04C" w:rsidR="00504124" w:rsidRPr="00504124" w:rsidRDefault="00504124" w:rsidP="00504124">
      <w:pPr>
        <w:spacing w:after="120" w:line="240" w:lineRule="auto"/>
        <w:jc w:val="center"/>
        <w:rPr>
          <w:rFonts w:cstheme="minorHAnsi"/>
          <w:b/>
          <w:color w:val="008000"/>
          <w:sz w:val="24"/>
          <w:szCs w:val="24"/>
        </w:rPr>
      </w:pPr>
      <w:r w:rsidRPr="00A413C7">
        <w:rPr>
          <w:rFonts w:cstheme="minorHAnsi"/>
          <w:b/>
          <w:color w:val="008000"/>
          <w:sz w:val="24"/>
          <w:szCs w:val="24"/>
          <w:highlight w:val="yellow"/>
        </w:rPr>
        <w:t>Online Lesson Plans &amp; Resources:  https://www.alabamawildlife.org/oc-activity-</w:t>
      </w:r>
      <w:r w:rsidR="007B7A4F">
        <w:rPr>
          <w:rFonts w:cstheme="minorHAnsi"/>
          <w:b/>
          <w:color w:val="008000"/>
          <w:sz w:val="24"/>
          <w:szCs w:val="24"/>
          <w:highlight w:val="yellow"/>
        </w:rPr>
        <w:t>animal-adaptations</w:t>
      </w:r>
      <w:r w:rsidRPr="00A413C7">
        <w:rPr>
          <w:rFonts w:cstheme="minorHAnsi"/>
          <w:b/>
          <w:color w:val="008000"/>
          <w:sz w:val="24"/>
          <w:szCs w:val="24"/>
          <w:highlight w:val="yellow"/>
        </w:rPr>
        <w:t>/</w:t>
      </w:r>
    </w:p>
    <w:bookmarkEnd w:id="0"/>
    <w:p w14:paraId="7F9BEA2E" w14:textId="77777777" w:rsidR="00C14DA7" w:rsidRPr="003A7A0F" w:rsidRDefault="00C14DA7" w:rsidP="00C14DA7">
      <w:pPr>
        <w:spacing w:after="180" w:line="240" w:lineRule="auto"/>
        <w:rPr>
          <w:rFonts w:cstheme="minorHAnsi"/>
          <w:sz w:val="24"/>
          <w:szCs w:val="24"/>
        </w:rPr>
      </w:pPr>
      <w:r w:rsidRPr="003A7A0F">
        <w:rPr>
          <w:rFonts w:cstheme="minorHAnsi"/>
          <w:sz w:val="24"/>
          <w:szCs w:val="24"/>
        </w:rPr>
        <w:t>Students will explore the outdoor classroom as they look for an</w:t>
      </w:r>
      <w:r>
        <w:rPr>
          <w:rFonts w:cstheme="minorHAnsi"/>
          <w:sz w:val="24"/>
          <w:szCs w:val="24"/>
        </w:rPr>
        <w:t xml:space="preserve"> an</w:t>
      </w:r>
      <w:r w:rsidRPr="003A7A0F">
        <w:rPr>
          <w:rFonts w:cstheme="minorHAnsi"/>
          <w:sz w:val="24"/>
          <w:szCs w:val="24"/>
        </w:rPr>
        <w:t>imal</w:t>
      </w:r>
      <w:r>
        <w:rPr>
          <w:rFonts w:cstheme="minorHAnsi"/>
          <w:sz w:val="24"/>
          <w:szCs w:val="24"/>
        </w:rPr>
        <w:t xml:space="preserve"> to observe, and then they will use their observations to determine wh</w:t>
      </w:r>
      <w:r w:rsidRPr="006701EF">
        <w:rPr>
          <w:rFonts w:cstheme="minorHAnsi"/>
          <w:sz w:val="24"/>
          <w:szCs w:val="24"/>
        </w:rPr>
        <w:t>ich of the animal’s features or adaptations of its external body parts help it survive and grow</w:t>
      </w:r>
      <w:r w:rsidRPr="003A7A0F">
        <w:rPr>
          <w:rFonts w:cstheme="minorHAnsi"/>
          <w:sz w:val="24"/>
          <w:szCs w:val="24"/>
        </w:rPr>
        <w:t>.</w:t>
      </w:r>
    </w:p>
    <w:p w14:paraId="1F03F429" w14:textId="77777777" w:rsidR="00AF400F" w:rsidRDefault="00AF400F" w:rsidP="00BB6980">
      <w:pPr>
        <w:spacing w:line="276" w:lineRule="auto"/>
        <w:rPr>
          <w:rFonts w:cstheme="minorHAnsi"/>
          <w:b/>
          <w:sz w:val="28"/>
          <w:szCs w:val="24"/>
        </w:rPr>
      </w:pPr>
    </w:p>
    <w:p w14:paraId="7697E210" w14:textId="1C485C27" w:rsidR="00DB1FCC" w:rsidRDefault="00DB1FCC" w:rsidP="00BB6980">
      <w:pPr>
        <w:spacing w:line="276" w:lineRule="auto"/>
        <w:rPr>
          <w:rFonts w:cstheme="minorHAnsi"/>
          <w:sz w:val="28"/>
          <w:szCs w:val="24"/>
        </w:rPr>
      </w:pPr>
      <w:r w:rsidRPr="00DB1FCC">
        <w:rPr>
          <w:rFonts w:cstheme="minorHAnsi"/>
          <w:b/>
          <w:sz w:val="28"/>
          <w:szCs w:val="24"/>
        </w:rPr>
        <w:t>Background Information</w:t>
      </w:r>
      <w:r w:rsidR="00143CB8">
        <w:rPr>
          <w:rFonts w:cstheme="minorHAnsi"/>
          <w:sz w:val="28"/>
          <w:szCs w:val="24"/>
        </w:rPr>
        <w:t xml:space="preserve"> </w:t>
      </w:r>
      <w:r w:rsidRPr="00DB1FCC">
        <w:rPr>
          <w:rFonts w:cstheme="minorHAnsi"/>
          <w:szCs w:val="24"/>
        </w:rPr>
        <w:t>(</w:t>
      </w:r>
      <w:r w:rsidRPr="00504124">
        <w:rPr>
          <w:rFonts w:cstheme="minorHAnsi"/>
          <w:color w:val="008000"/>
          <w:szCs w:val="24"/>
        </w:rPr>
        <w:t>online as a PDF</w:t>
      </w:r>
      <w:r w:rsidRPr="00DB1FCC">
        <w:rPr>
          <w:rFonts w:cstheme="minorHAnsi"/>
          <w:szCs w:val="24"/>
        </w:rPr>
        <w:t>)</w:t>
      </w:r>
    </w:p>
    <w:p w14:paraId="5909B9B5" w14:textId="77777777" w:rsidR="00BB6980" w:rsidRDefault="00C14DA7" w:rsidP="00BB6980">
      <w:pPr>
        <w:spacing w:line="276" w:lineRule="auto"/>
        <w:rPr>
          <w:rFonts w:cstheme="minorHAnsi"/>
          <w:sz w:val="24"/>
          <w:szCs w:val="24"/>
        </w:rPr>
      </w:pPr>
      <w:r w:rsidRPr="008B4D70">
        <w:rPr>
          <w:rFonts w:cstheme="minorHAnsi"/>
          <w:sz w:val="24"/>
          <w:szCs w:val="24"/>
        </w:rPr>
        <w:t xml:space="preserve">All </w:t>
      </w:r>
      <w:r w:rsidR="00133F7D">
        <w:rPr>
          <w:rFonts w:cstheme="minorHAnsi"/>
          <w:sz w:val="24"/>
          <w:szCs w:val="24"/>
        </w:rPr>
        <w:t>animals</w:t>
      </w:r>
      <w:r w:rsidRPr="008B4D70">
        <w:rPr>
          <w:rFonts w:cstheme="minorHAnsi"/>
          <w:sz w:val="24"/>
          <w:szCs w:val="24"/>
        </w:rPr>
        <w:t xml:space="preserve"> on </w:t>
      </w:r>
      <w:r>
        <w:rPr>
          <w:rFonts w:cstheme="minorHAnsi"/>
          <w:sz w:val="24"/>
          <w:szCs w:val="24"/>
        </w:rPr>
        <w:t>E</w:t>
      </w:r>
      <w:r w:rsidRPr="008B4D70">
        <w:rPr>
          <w:rFonts w:cstheme="minorHAnsi"/>
          <w:sz w:val="24"/>
          <w:szCs w:val="24"/>
        </w:rPr>
        <w:t xml:space="preserve">arth have </w:t>
      </w:r>
      <w:r>
        <w:rPr>
          <w:rFonts w:cstheme="minorHAnsi"/>
          <w:sz w:val="24"/>
          <w:szCs w:val="24"/>
        </w:rPr>
        <w:t xml:space="preserve">adapted features that </w:t>
      </w:r>
      <w:r w:rsidR="00F27D20">
        <w:rPr>
          <w:rFonts w:cstheme="minorHAnsi"/>
          <w:sz w:val="24"/>
          <w:szCs w:val="24"/>
        </w:rPr>
        <w:t>help</w:t>
      </w:r>
      <w:r>
        <w:rPr>
          <w:rFonts w:cstheme="minorHAnsi"/>
          <w:sz w:val="24"/>
          <w:szCs w:val="24"/>
        </w:rPr>
        <w:t xml:space="preserve"> the</w:t>
      </w:r>
      <w:r w:rsidR="00133F7D">
        <w:rPr>
          <w:rFonts w:cstheme="minorHAnsi"/>
          <w:sz w:val="24"/>
          <w:szCs w:val="24"/>
        </w:rPr>
        <w:t>m</w:t>
      </w:r>
      <w:r>
        <w:rPr>
          <w:rFonts w:cstheme="minorHAnsi"/>
          <w:sz w:val="24"/>
          <w:szCs w:val="24"/>
        </w:rPr>
        <w:t xml:space="preserve"> survive</w:t>
      </w:r>
      <w:r w:rsidRPr="008B4D70">
        <w:rPr>
          <w:rFonts w:cstheme="minorHAnsi"/>
          <w:sz w:val="24"/>
          <w:szCs w:val="24"/>
        </w:rPr>
        <w:t>.</w:t>
      </w:r>
      <w:r>
        <w:rPr>
          <w:rFonts w:cstheme="minorHAnsi"/>
          <w:sz w:val="24"/>
          <w:szCs w:val="24"/>
        </w:rPr>
        <w:t xml:space="preserve">  </w:t>
      </w:r>
    </w:p>
    <w:p w14:paraId="6C9A96A3" w14:textId="77777777" w:rsidR="00BB6980" w:rsidRDefault="00BB6980" w:rsidP="00BB6980">
      <w:pPr>
        <w:spacing w:line="276" w:lineRule="auto"/>
        <w:rPr>
          <w:rFonts w:cstheme="minorHAnsi"/>
          <w:sz w:val="24"/>
          <w:szCs w:val="24"/>
        </w:rPr>
      </w:pPr>
      <w:r w:rsidRPr="00133F7D">
        <w:rPr>
          <w:rFonts w:cstheme="minorHAnsi"/>
          <w:b/>
          <w:sz w:val="24"/>
          <w:szCs w:val="24"/>
        </w:rPr>
        <w:t>Adaptations</w:t>
      </w:r>
      <w:r w:rsidRPr="000638BB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are changes in the animals’ physical bodies or in their behaviors, and these adaptations can vary greatly from species to species.</w:t>
      </w:r>
    </w:p>
    <w:p w14:paraId="1DE49815" w14:textId="69BDBC0B" w:rsidR="00BB6980" w:rsidRDefault="00BB6980" w:rsidP="00BB6980">
      <w:pPr>
        <w:spacing w:line="276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Some </w:t>
      </w:r>
      <w:r w:rsidRPr="000638BB">
        <w:rPr>
          <w:rFonts w:cstheme="minorHAnsi"/>
          <w:sz w:val="24"/>
          <w:szCs w:val="24"/>
        </w:rPr>
        <w:t xml:space="preserve">animals have developed specific </w:t>
      </w:r>
      <w:r>
        <w:rPr>
          <w:rFonts w:cstheme="minorHAnsi"/>
          <w:sz w:val="24"/>
          <w:szCs w:val="24"/>
        </w:rPr>
        <w:t>traits and adaptations</w:t>
      </w:r>
      <w:r w:rsidRPr="000638BB">
        <w:rPr>
          <w:rFonts w:cstheme="minorHAnsi"/>
          <w:sz w:val="24"/>
          <w:szCs w:val="24"/>
        </w:rPr>
        <w:t xml:space="preserve"> that help them cope </w:t>
      </w:r>
      <w:r>
        <w:rPr>
          <w:rFonts w:cstheme="minorHAnsi"/>
          <w:sz w:val="24"/>
          <w:szCs w:val="24"/>
        </w:rPr>
        <w:t xml:space="preserve">and meet their daily needs under </w:t>
      </w:r>
      <w:r w:rsidRPr="000638BB">
        <w:rPr>
          <w:rFonts w:cstheme="minorHAnsi"/>
          <w:sz w:val="24"/>
          <w:szCs w:val="24"/>
        </w:rPr>
        <w:t>the environmental conditions</w:t>
      </w:r>
      <w:r>
        <w:rPr>
          <w:rFonts w:cstheme="minorHAnsi"/>
          <w:sz w:val="24"/>
          <w:szCs w:val="24"/>
        </w:rPr>
        <w:t xml:space="preserve"> of their specific </w:t>
      </w:r>
      <w:r w:rsidRPr="00BB6980">
        <w:rPr>
          <w:rFonts w:cstheme="minorHAnsi"/>
          <w:b/>
          <w:sz w:val="24"/>
          <w:szCs w:val="24"/>
        </w:rPr>
        <w:t>habitat</w:t>
      </w:r>
      <w:r>
        <w:rPr>
          <w:rFonts w:cstheme="minorHAnsi"/>
          <w:sz w:val="24"/>
          <w:szCs w:val="24"/>
        </w:rPr>
        <w:t xml:space="preserve"> (or home).</w:t>
      </w:r>
    </w:p>
    <w:p w14:paraId="3B728DF6" w14:textId="0810A5E5" w:rsidR="00BB6980" w:rsidRDefault="00BB6980" w:rsidP="00BB6980">
      <w:pPr>
        <w:spacing w:line="276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More specifically, </w:t>
      </w:r>
      <w:r w:rsidR="00AF400F">
        <w:rPr>
          <w:rFonts w:cstheme="minorHAnsi"/>
          <w:sz w:val="24"/>
          <w:szCs w:val="24"/>
        </w:rPr>
        <w:t xml:space="preserve">adaptations help animals </w:t>
      </w:r>
      <w:r w:rsidRPr="000638BB">
        <w:rPr>
          <w:rFonts w:cstheme="minorHAnsi"/>
          <w:sz w:val="24"/>
          <w:szCs w:val="24"/>
        </w:rPr>
        <w:t xml:space="preserve">stay safe from </w:t>
      </w:r>
      <w:r w:rsidRPr="00E14014">
        <w:rPr>
          <w:rFonts w:cstheme="minorHAnsi"/>
          <w:b/>
          <w:sz w:val="24"/>
          <w:szCs w:val="24"/>
        </w:rPr>
        <w:t>predators</w:t>
      </w:r>
      <w:r w:rsidR="00E14014">
        <w:rPr>
          <w:rFonts w:cstheme="minorHAnsi"/>
          <w:sz w:val="24"/>
          <w:szCs w:val="24"/>
        </w:rPr>
        <w:t xml:space="preserve"> (animals that might eat them)</w:t>
      </w:r>
      <w:r w:rsidR="00AF400F">
        <w:rPr>
          <w:rFonts w:cstheme="minorHAnsi"/>
          <w:sz w:val="24"/>
          <w:szCs w:val="24"/>
        </w:rPr>
        <w:t xml:space="preserve">, </w:t>
      </w:r>
      <w:r w:rsidR="00C14DA7" w:rsidRPr="000638BB">
        <w:rPr>
          <w:rFonts w:cstheme="minorHAnsi"/>
          <w:sz w:val="24"/>
          <w:szCs w:val="24"/>
        </w:rPr>
        <w:t xml:space="preserve">help them get food, and </w:t>
      </w:r>
      <w:r w:rsidR="00AF400F">
        <w:rPr>
          <w:rFonts w:cstheme="minorHAnsi"/>
          <w:sz w:val="24"/>
          <w:szCs w:val="24"/>
        </w:rPr>
        <w:t xml:space="preserve">help them successfully </w:t>
      </w:r>
      <w:r w:rsidR="00C14DA7" w:rsidRPr="000638BB">
        <w:rPr>
          <w:rFonts w:cstheme="minorHAnsi"/>
          <w:sz w:val="24"/>
          <w:szCs w:val="24"/>
        </w:rPr>
        <w:t>raise their young.</w:t>
      </w:r>
      <w:r w:rsidR="00C14DA7">
        <w:rPr>
          <w:rFonts w:cstheme="minorHAnsi"/>
          <w:sz w:val="24"/>
          <w:szCs w:val="24"/>
        </w:rPr>
        <w:t xml:space="preserve"> </w:t>
      </w:r>
    </w:p>
    <w:p w14:paraId="072B09AF" w14:textId="77777777" w:rsidR="00AF400F" w:rsidRDefault="00C14DA7" w:rsidP="00BB6980">
      <w:pPr>
        <w:spacing w:line="276" w:lineRule="auto"/>
        <w:rPr>
          <w:rFonts w:cstheme="minorHAnsi"/>
          <w:sz w:val="24"/>
          <w:szCs w:val="24"/>
        </w:rPr>
      </w:pPr>
      <w:r w:rsidRPr="000638BB">
        <w:rPr>
          <w:rFonts w:cstheme="minorHAnsi"/>
          <w:sz w:val="24"/>
          <w:szCs w:val="24"/>
        </w:rPr>
        <w:t>These animal adaptations have evolved over millions of years</w:t>
      </w:r>
      <w:r w:rsidR="00AF400F">
        <w:rPr>
          <w:rFonts w:cstheme="minorHAnsi"/>
          <w:sz w:val="24"/>
          <w:szCs w:val="24"/>
        </w:rPr>
        <w:t>, and can therefore be very specific.</w:t>
      </w:r>
    </w:p>
    <w:p w14:paraId="532D74CD" w14:textId="77777777" w:rsidR="00AF400F" w:rsidRDefault="00AF400F" w:rsidP="00BB6980">
      <w:pPr>
        <w:spacing w:line="276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For instance, think of all of the different shapes that birds’ beaks can have and how the shape of their beaks related to what food they eat</w:t>
      </w:r>
      <w:r w:rsidR="00C14DA7">
        <w:rPr>
          <w:rFonts w:cstheme="minorHAnsi"/>
          <w:sz w:val="24"/>
          <w:szCs w:val="24"/>
        </w:rPr>
        <w:t xml:space="preserve">.  </w:t>
      </w:r>
      <w:r>
        <w:rPr>
          <w:rFonts w:cstheme="minorHAnsi"/>
          <w:sz w:val="24"/>
          <w:szCs w:val="24"/>
        </w:rPr>
        <w:t xml:space="preserve"> </w:t>
      </w:r>
    </w:p>
    <w:p w14:paraId="4BBD3C70" w14:textId="7997E4B2" w:rsidR="00BB6980" w:rsidRDefault="00AF400F" w:rsidP="00BB6980">
      <w:pPr>
        <w:spacing w:line="276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Seed-eating birds have short beaks, whereas nut-eating birds have thicker, more conical-shaped beaks to break the nuts open.</w:t>
      </w:r>
    </w:p>
    <w:p w14:paraId="035EE7B9" w14:textId="76A03276" w:rsidR="004105C6" w:rsidRDefault="004105C6" w:rsidP="00BB6980">
      <w:pPr>
        <w:spacing w:line="276" w:lineRule="auto"/>
        <w:rPr>
          <w:rFonts w:cstheme="minorHAnsi"/>
          <w:sz w:val="24"/>
        </w:rPr>
      </w:pPr>
    </w:p>
    <w:p w14:paraId="20820C09" w14:textId="29BFD3B4" w:rsidR="004105C6" w:rsidRDefault="004105C6" w:rsidP="00BF17E6">
      <w:pPr>
        <w:spacing w:after="0" w:line="240" w:lineRule="auto"/>
        <w:rPr>
          <w:rFonts w:cstheme="minorHAnsi"/>
          <w:sz w:val="24"/>
        </w:rPr>
      </w:pPr>
    </w:p>
    <w:p w14:paraId="3F296028" w14:textId="3A016552" w:rsidR="00864402" w:rsidRDefault="00864402" w:rsidP="00BF17E6">
      <w:pPr>
        <w:spacing w:after="0" w:line="240" w:lineRule="auto"/>
        <w:rPr>
          <w:rFonts w:cstheme="minorHAnsi"/>
          <w:sz w:val="24"/>
        </w:rPr>
      </w:pPr>
    </w:p>
    <w:p w14:paraId="286A5919" w14:textId="746CDF06" w:rsidR="00864402" w:rsidRDefault="00BB6980" w:rsidP="00BF17E6">
      <w:pPr>
        <w:spacing w:after="0" w:line="240" w:lineRule="auto"/>
        <w:rPr>
          <w:rFonts w:cstheme="minorHAnsi"/>
          <w:sz w:val="24"/>
        </w:rPr>
      </w:pPr>
      <w:r w:rsidRPr="00833728">
        <w:rPr>
          <w:b/>
          <w:noProof/>
          <w:sz w:val="20"/>
          <w:szCs w:val="20"/>
        </w:rPr>
        <w:drawing>
          <wp:anchor distT="0" distB="0" distL="114300" distR="114300" simplePos="0" relativeHeight="251708416" behindDoc="0" locked="0" layoutInCell="1" allowOverlap="1" wp14:anchorId="3C9BF11C" wp14:editId="50EDB3E7">
            <wp:simplePos x="0" y="0"/>
            <wp:positionH relativeFrom="margin">
              <wp:posOffset>340360</wp:posOffset>
            </wp:positionH>
            <wp:positionV relativeFrom="paragraph">
              <wp:posOffset>2376596</wp:posOffset>
            </wp:positionV>
            <wp:extent cx="326898" cy="274320"/>
            <wp:effectExtent l="0" t="0" r="0" b="0"/>
            <wp:wrapNone/>
            <wp:docPr id="8" name="Picture 8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898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33728">
        <w:rPr>
          <w:rFonts w:cstheme="minorHAnsi"/>
          <w:noProof/>
          <w:sz w:val="12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702796D" wp14:editId="480FFF97">
                <wp:simplePos x="0" y="0"/>
                <wp:positionH relativeFrom="page">
                  <wp:align>center</wp:align>
                </wp:positionH>
                <wp:positionV relativeFrom="margin">
                  <wp:align>bottom</wp:align>
                </wp:positionV>
                <wp:extent cx="5156200" cy="260350"/>
                <wp:effectExtent l="0" t="0" r="6350" b="635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5620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9F2399" w14:textId="75562442" w:rsidR="00864402" w:rsidRDefault="00864402" w:rsidP="00864402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Journal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Activity: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Animal Features &amp; Adaptations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02796D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0;margin-top:0;width:406pt;height:20.5pt;z-index:25170636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bottom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" fillcolor="white [3201]" stroked="f" strokeweight=".5pt">
                <v:textbox>
                  <w:txbxContent>
                    <w:p w14:paraId="799F2399" w14:textId="75562442" w:rsidR="00864402" w:rsidRDefault="00864402" w:rsidP="00864402">
                      <w:pPr>
                        <w:spacing w:after="0" w:line="240" w:lineRule="auto"/>
                      </w:pP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Journal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Activity: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Animal Features &amp; Adaptations</w:t>
                      </w:r>
                    </w:p>
                  </w:txbxContent>
                </v:textbox>
                <w10:wrap type="square" anchorx="page" anchory="margin"/>
              </v:shape>
            </w:pict>
          </mc:Fallback>
        </mc:AlternateContent>
      </w:r>
    </w:p>
    <w:sectPr w:rsidR="00864402" w:rsidSect="00F512F1">
      <w:pgSz w:w="12240" w:h="15840"/>
      <w:pgMar w:top="792" w:right="792" w:bottom="79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92D73"/>
    <w:multiLevelType w:val="hybridMultilevel"/>
    <w:tmpl w:val="A1327BA4"/>
    <w:lvl w:ilvl="0" w:tplc="3568262E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AB757F"/>
    <w:multiLevelType w:val="hybridMultilevel"/>
    <w:tmpl w:val="C3645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2558BF"/>
    <w:multiLevelType w:val="hybridMultilevel"/>
    <w:tmpl w:val="D898E0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25537E"/>
    <w:multiLevelType w:val="hybridMultilevel"/>
    <w:tmpl w:val="B596CF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AE2CB8"/>
    <w:multiLevelType w:val="hybridMultilevel"/>
    <w:tmpl w:val="4A7CC6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F12F91"/>
    <w:multiLevelType w:val="hybridMultilevel"/>
    <w:tmpl w:val="F49239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03303E"/>
    <w:multiLevelType w:val="hybridMultilevel"/>
    <w:tmpl w:val="D5ACACE4"/>
    <w:lvl w:ilvl="0" w:tplc="AF3CFD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7A0B15"/>
    <w:multiLevelType w:val="hybridMultilevel"/>
    <w:tmpl w:val="CFA8E78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3"/>
  </w:num>
  <w:num w:numId="5">
    <w:abstractNumId w:val="6"/>
  </w:num>
  <w:num w:numId="6">
    <w:abstractNumId w:val="5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435"/>
    <w:rsid w:val="000152A5"/>
    <w:rsid w:val="00017E19"/>
    <w:rsid w:val="00020E9C"/>
    <w:rsid w:val="00046E88"/>
    <w:rsid w:val="0005066D"/>
    <w:rsid w:val="00076F84"/>
    <w:rsid w:val="000B0A1F"/>
    <w:rsid w:val="000C1563"/>
    <w:rsid w:val="000F7202"/>
    <w:rsid w:val="000F7855"/>
    <w:rsid w:val="000F7966"/>
    <w:rsid w:val="00104FA1"/>
    <w:rsid w:val="00131667"/>
    <w:rsid w:val="00133F7D"/>
    <w:rsid w:val="00134BE8"/>
    <w:rsid w:val="00143CB8"/>
    <w:rsid w:val="00144438"/>
    <w:rsid w:val="0015036A"/>
    <w:rsid w:val="00152C14"/>
    <w:rsid w:val="001637FC"/>
    <w:rsid w:val="00163982"/>
    <w:rsid w:val="00165301"/>
    <w:rsid w:val="001E1289"/>
    <w:rsid w:val="00204BCF"/>
    <w:rsid w:val="00213033"/>
    <w:rsid w:val="002364D7"/>
    <w:rsid w:val="00243616"/>
    <w:rsid w:val="0024537F"/>
    <w:rsid w:val="00264DD7"/>
    <w:rsid w:val="002B2C10"/>
    <w:rsid w:val="002C5279"/>
    <w:rsid w:val="002D183E"/>
    <w:rsid w:val="002D48D1"/>
    <w:rsid w:val="002E1ABB"/>
    <w:rsid w:val="002E3793"/>
    <w:rsid w:val="002E714C"/>
    <w:rsid w:val="002F17C0"/>
    <w:rsid w:val="0032715D"/>
    <w:rsid w:val="003464C6"/>
    <w:rsid w:val="003508B2"/>
    <w:rsid w:val="003902A8"/>
    <w:rsid w:val="003C420D"/>
    <w:rsid w:val="003D6965"/>
    <w:rsid w:val="003E45E8"/>
    <w:rsid w:val="004105C6"/>
    <w:rsid w:val="004173DB"/>
    <w:rsid w:val="00426947"/>
    <w:rsid w:val="00437435"/>
    <w:rsid w:val="00455AC6"/>
    <w:rsid w:val="00490C0C"/>
    <w:rsid w:val="004968E0"/>
    <w:rsid w:val="004A7745"/>
    <w:rsid w:val="004B65C3"/>
    <w:rsid w:val="004B7DD8"/>
    <w:rsid w:val="004D7F10"/>
    <w:rsid w:val="004F445A"/>
    <w:rsid w:val="00504124"/>
    <w:rsid w:val="005370AD"/>
    <w:rsid w:val="00542870"/>
    <w:rsid w:val="00547516"/>
    <w:rsid w:val="00581632"/>
    <w:rsid w:val="005C5E53"/>
    <w:rsid w:val="005D2598"/>
    <w:rsid w:val="005F3171"/>
    <w:rsid w:val="00601A4A"/>
    <w:rsid w:val="006232F6"/>
    <w:rsid w:val="006303F9"/>
    <w:rsid w:val="006522DE"/>
    <w:rsid w:val="00672C4F"/>
    <w:rsid w:val="006B6AD6"/>
    <w:rsid w:val="006C741C"/>
    <w:rsid w:val="006D0E04"/>
    <w:rsid w:val="006D4932"/>
    <w:rsid w:val="006E305B"/>
    <w:rsid w:val="006F583F"/>
    <w:rsid w:val="00700706"/>
    <w:rsid w:val="007216E2"/>
    <w:rsid w:val="007304C2"/>
    <w:rsid w:val="00754EA9"/>
    <w:rsid w:val="0076131E"/>
    <w:rsid w:val="0078474D"/>
    <w:rsid w:val="0079372E"/>
    <w:rsid w:val="007971E1"/>
    <w:rsid w:val="007B2855"/>
    <w:rsid w:val="007B7A4F"/>
    <w:rsid w:val="007F3BBB"/>
    <w:rsid w:val="0080778F"/>
    <w:rsid w:val="00815EFB"/>
    <w:rsid w:val="00833728"/>
    <w:rsid w:val="00841735"/>
    <w:rsid w:val="00854D6E"/>
    <w:rsid w:val="00856EC3"/>
    <w:rsid w:val="00864402"/>
    <w:rsid w:val="0087365A"/>
    <w:rsid w:val="00890B80"/>
    <w:rsid w:val="008B20A5"/>
    <w:rsid w:val="008B660D"/>
    <w:rsid w:val="008C3224"/>
    <w:rsid w:val="008D5E36"/>
    <w:rsid w:val="008F3034"/>
    <w:rsid w:val="0090190A"/>
    <w:rsid w:val="00935C2B"/>
    <w:rsid w:val="0096596E"/>
    <w:rsid w:val="009661F6"/>
    <w:rsid w:val="00995C3B"/>
    <w:rsid w:val="00995F99"/>
    <w:rsid w:val="009B05EA"/>
    <w:rsid w:val="009B7FF8"/>
    <w:rsid w:val="009C0D21"/>
    <w:rsid w:val="009D1837"/>
    <w:rsid w:val="009F3D7F"/>
    <w:rsid w:val="00A34B04"/>
    <w:rsid w:val="00A413C7"/>
    <w:rsid w:val="00A50AF9"/>
    <w:rsid w:val="00A649DD"/>
    <w:rsid w:val="00A761D8"/>
    <w:rsid w:val="00A80FC0"/>
    <w:rsid w:val="00A85DE4"/>
    <w:rsid w:val="00A868EE"/>
    <w:rsid w:val="00A94F3D"/>
    <w:rsid w:val="00AD1CCC"/>
    <w:rsid w:val="00AD45EF"/>
    <w:rsid w:val="00AE6F65"/>
    <w:rsid w:val="00AF400F"/>
    <w:rsid w:val="00B03870"/>
    <w:rsid w:val="00B274D6"/>
    <w:rsid w:val="00B56C97"/>
    <w:rsid w:val="00B66DBC"/>
    <w:rsid w:val="00BA3B16"/>
    <w:rsid w:val="00BB6980"/>
    <w:rsid w:val="00BE4EB5"/>
    <w:rsid w:val="00BF17E6"/>
    <w:rsid w:val="00BF373B"/>
    <w:rsid w:val="00C04429"/>
    <w:rsid w:val="00C04DEA"/>
    <w:rsid w:val="00C12CD3"/>
    <w:rsid w:val="00C14DA7"/>
    <w:rsid w:val="00C31020"/>
    <w:rsid w:val="00C318C9"/>
    <w:rsid w:val="00C46961"/>
    <w:rsid w:val="00C57998"/>
    <w:rsid w:val="00C737CC"/>
    <w:rsid w:val="00C81F3C"/>
    <w:rsid w:val="00C8724C"/>
    <w:rsid w:val="00C94536"/>
    <w:rsid w:val="00C97683"/>
    <w:rsid w:val="00CA2B7C"/>
    <w:rsid w:val="00CA30F8"/>
    <w:rsid w:val="00CA6E2A"/>
    <w:rsid w:val="00CA71E2"/>
    <w:rsid w:val="00CB1D23"/>
    <w:rsid w:val="00CC6A24"/>
    <w:rsid w:val="00CD4DA9"/>
    <w:rsid w:val="00CF43F2"/>
    <w:rsid w:val="00D011EF"/>
    <w:rsid w:val="00D136A5"/>
    <w:rsid w:val="00D32E2B"/>
    <w:rsid w:val="00D474EC"/>
    <w:rsid w:val="00D55238"/>
    <w:rsid w:val="00D57A83"/>
    <w:rsid w:val="00D72159"/>
    <w:rsid w:val="00D728E3"/>
    <w:rsid w:val="00DB1FCC"/>
    <w:rsid w:val="00DB2232"/>
    <w:rsid w:val="00DB2856"/>
    <w:rsid w:val="00DD0F75"/>
    <w:rsid w:val="00DE0ADA"/>
    <w:rsid w:val="00DF74AC"/>
    <w:rsid w:val="00E0484A"/>
    <w:rsid w:val="00E14014"/>
    <w:rsid w:val="00E15B56"/>
    <w:rsid w:val="00E2173D"/>
    <w:rsid w:val="00E32815"/>
    <w:rsid w:val="00E409B3"/>
    <w:rsid w:val="00E54E9D"/>
    <w:rsid w:val="00E81089"/>
    <w:rsid w:val="00EB1186"/>
    <w:rsid w:val="00EB6F07"/>
    <w:rsid w:val="00EE1A37"/>
    <w:rsid w:val="00EF20C9"/>
    <w:rsid w:val="00F01090"/>
    <w:rsid w:val="00F01D79"/>
    <w:rsid w:val="00F02343"/>
    <w:rsid w:val="00F10DF3"/>
    <w:rsid w:val="00F261B4"/>
    <w:rsid w:val="00F264CA"/>
    <w:rsid w:val="00F27D20"/>
    <w:rsid w:val="00F512F1"/>
    <w:rsid w:val="00FB76A1"/>
    <w:rsid w:val="00FF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295BE5"/>
  <w15:chartTrackingRefBased/>
  <w15:docId w15:val="{7E9ACF05-FAF8-45BC-9FAB-A327F34BB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08B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A30F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A30F8"/>
    <w:rPr>
      <w:color w:val="808080"/>
      <w:shd w:val="clear" w:color="auto" w:fill="E6E6E6"/>
    </w:rPr>
  </w:style>
  <w:style w:type="character" w:styleId="Strong">
    <w:name w:val="Strong"/>
    <w:basedOn w:val="DefaultParagraphFont"/>
    <w:uiPriority w:val="22"/>
    <w:qFormat/>
    <w:rsid w:val="00C14DA7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7B7A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8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9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4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4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2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3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Allison Tjelmeland</cp:lastModifiedBy>
  <cp:revision>2</cp:revision>
  <cp:lastPrinted>2018-02-27T18:52:00Z</cp:lastPrinted>
  <dcterms:created xsi:type="dcterms:W3CDTF">2021-04-09T16:36:00Z</dcterms:created>
  <dcterms:modified xsi:type="dcterms:W3CDTF">2021-04-09T16:36:00Z</dcterms:modified>
</cp:coreProperties>
</file>